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8AE5" w14:textId="263CA2D0" w:rsidR="000C5550" w:rsidRPr="000C5550" w:rsidRDefault="000C5550" w:rsidP="000C555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b/>
          <w:bCs/>
          <w:color w:val="181B37"/>
          <w:kern w:val="36"/>
          <w:sz w:val="60"/>
          <w:szCs w:val="60"/>
          <w:lang w:eastAsia="pl-PL"/>
        </w:rPr>
      </w:pPr>
      <w:r w:rsidRPr="000C5550">
        <w:rPr>
          <w:rFonts w:ascii="inherit" w:eastAsia="Times New Roman" w:hAnsi="inherit" w:cs="Times New Roman"/>
          <w:b/>
          <w:bCs/>
          <w:color w:val="181B37"/>
          <w:kern w:val="36"/>
          <w:sz w:val="60"/>
          <w:szCs w:val="60"/>
          <w:lang w:eastAsia="pl-PL"/>
        </w:rPr>
        <w:t>Sto lat </w:t>
      </w:r>
      <w:r w:rsidRPr="000C5550">
        <w:rPr>
          <w:rFonts w:ascii="inherit" w:eastAsia="Times New Roman" w:hAnsi="inherit" w:cs="Times New Roman"/>
          <w:b/>
          <w:bCs/>
          <w:i/>
          <w:iCs/>
          <w:color w:val="181B37"/>
          <w:kern w:val="36"/>
          <w:sz w:val="60"/>
          <w:szCs w:val="60"/>
          <w:lang w:eastAsia="pl-PL"/>
        </w:rPr>
        <w:t>Mitologii</w:t>
      </w:r>
      <w:r w:rsidRPr="000C5550">
        <w:rPr>
          <w:rFonts w:ascii="inherit" w:eastAsia="Times New Roman" w:hAnsi="inherit" w:cs="Times New Roman"/>
          <w:b/>
          <w:bCs/>
          <w:color w:val="181B37"/>
          <w:kern w:val="36"/>
          <w:sz w:val="60"/>
          <w:szCs w:val="60"/>
          <w:lang w:eastAsia="pl-PL"/>
        </w:rPr>
        <w:t> (1924) Jana Parandowskiego</w:t>
      </w:r>
      <w:r w:rsidRPr="000C5550">
        <w:rPr>
          <w:rFonts w:ascii="Times New Roman" w:eastAsia="Times New Roman" w:hAnsi="Times New Roman" w:cs="Times New Roman"/>
          <w:color w:val="181B37"/>
          <w:sz w:val="32"/>
          <w:szCs w:val="32"/>
          <w:lang w:eastAsia="pl-PL"/>
        </w:rPr>
        <w:fldChar w:fldCharType="begin"/>
      </w:r>
      <w:r w:rsidRPr="000C5550">
        <w:rPr>
          <w:rFonts w:ascii="Times New Roman" w:eastAsia="Times New Roman" w:hAnsi="Times New Roman" w:cs="Times New Roman"/>
          <w:color w:val="181B37"/>
          <w:sz w:val="32"/>
          <w:szCs w:val="32"/>
          <w:lang w:eastAsia="pl-PL"/>
        </w:rPr>
        <w:instrText xml:space="preserve"> HYPERLINK "https://lente-magazyn.com/produkt/antologia-metamorfozy/" </w:instrText>
      </w:r>
      <w:r w:rsidRPr="000C5550">
        <w:rPr>
          <w:rFonts w:ascii="Times New Roman" w:eastAsia="Times New Roman" w:hAnsi="Times New Roman" w:cs="Times New Roman"/>
          <w:color w:val="181B37"/>
          <w:sz w:val="32"/>
          <w:szCs w:val="32"/>
          <w:lang w:eastAsia="pl-PL"/>
        </w:rPr>
        <w:fldChar w:fldCharType="separate"/>
      </w:r>
    </w:p>
    <w:p w14:paraId="4B3072B7" w14:textId="77777777" w:rsidR="000C5550" w:rsidRPr="000C5550" w:rsidRDefault="000C5550" w:rsidP="000C5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B37"/>
          <w:sz w:val="32"/>
          <w:szCs w:val="32"/>
          <w:lang w:eastAsia="pl-PL"/>
        </w:rPr>
      </w:pPr>
      <w:r w:rsidRPr="000C5550">
        <w:rPr>
          <w:rFonts w:ascii="Times New Roman" w:eastAsia="Times New Roman" w:hAnsi="Times New Roman" w:cs="Times New Roman"/>
          <w:color w:val="181B37"/>
          <w:sz w:val="32"/>
          <w:szCs w:val="32"/>
          <w:lang w:eastAsia="pl-PL"/>
        </w:rPr>
        <w:fldChar w:fldCharType="end"/>
      </w:r>
    </w:p>
    <w:p w14:paraId="017BB0AC" w14:textId="68BCD34A" w:rsidR="000C5550" w:rsidRPr="000C5550" w:rsidRDefault="000C5550" w:rsidP="000C5550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181B37"/>
          <w:sz w:val="32"/>
          <w:szCs w:val="32"/>
          <w:lang w:eastAsia="pl-PL"/>
        </w:rPr>
      </w:pPr>
      <w:r w:rsidRPr="000C5550">
        <w:rPr>
          <w:rFonts w:ascii="Times New Roman" w:eastAsia="Times New Roman" w:hAnsi="Times New Roman" w:cs="Times New Roman"/>
          <w:color w:val="181B37"/>
          <w:sz w:val="32"/>
          <w:szCs w:val="32"/>
          <w:lang w:eastAsia="pl-PL"/>
        </w:rPr>
        <w:t xml:space="preserve">W roku 1924, nakładem lwowskiej Księgarni Wydawniczej H. </w:t>
      </w:r>
      <w:proofErr w:type="spellStart"/>
      <w:r w:rsidRPr="000C5550">
        <w:rPr>
          <w:rFonts w:ascii="Times New Roman" w:eastAsia="Times New Roman" w:hAnsi="Times New Roman" w:cs="Times New Roman"/>
          <w:color w:val="181B37"/>
          <w:sz w:val="32"/>
          <w:szCs w:val="32"/>
          <w:lang w:eastAsia="pl-PL"/>
        </w:rPr>
        <w:t>Altenberga</w:t>
      </w:r>
      <w:proofErr w:type="spellEnd"/>
      <w:r w:rsidRPr="000C5550">
        <w:rPr>
          <w:rFonts w:ascii="Times New Roman" w:eastAsia="Times New Roman" w:hAnsi="Times New Roman" w:cs="Times New Roman"/>
          <w:color w:val="181B37"/>
          <w:sz w:val="32"/>
          <w:szCs w:val="32"/>
          <w:lang w:eastAsia="pl-PL"/>
        </w:rPr>
        <w:t>, na świat przyszła książka, która stała się lekturą formacyjną dla kolejnych pokoleń kształconych w polskim systemie szkolnym: </w:t>
      </w:r>
      <w:r w:rsidRPr="000C5550">
        <w:rPr>
          <w:rFonts w:ascii="Times New Roman" w:eastAsia="Times New Roman" w:hAnsi="Times New Roman" w:cs="Times New Roman"/>
          <w:i/>
          <w:iCs/>
          <w:color w:val="181B37"/>
          <w:sz w:val="32"/>
          <w:szCs w:val="32"/>
          <w:lang w:eastAsia="pl-PL"/>
        </w:rPr>
        <w:t>Mitologia. Wierzenia i podania Greków i Rzymian</w:t>
      </w:r>
      <w:r w:rsidRPr="000C5550">
        <w:rPr>
          <w:rFonts w:ascii="Times New Roman" w:eastAsia="Times New Roman" w:hAnsi="Times New Roman" w:cs="Times New Roman"/>
          <w:color w:val="181B37"/>
          <w:sz w:val="32"/>
          <w:szCs w:val="32"/>
          <w:lang w:eastAsia="pl-PL"/>
        </w:rPr>
        <w:t> Jana Parandowskiego. </w:t>
      </w:r>
      <w:r w:rsidRPr="000C5550">
        <w:rPr>
          <w:rFonts w:ascii="Times New Roman" w:eastAsia="Times New Roman" w:hAnsi="Times New Roman" w:cs="Times New Roman"/>
          <w:i/>
          <w:iCs/>
          <w:color w:val="181B37"/>
          <w:sz w:val="32"/>
          <w:szCs w:val="32"/>
          <w:lang w:eastAsia="pl-PL"/>
        </w:rPr>
        <w:t>My z niej wszyscy</w:t>
      </w:r>
      <w:r w:rsidRPr="000C5550">
        <w:rPr>
          <w:rFonts w:ascii="Times New Roman" w:eastAsia="Times New Roman" w:hAnsi="Times New Roman" w:cs="Times New Roman"/>
          <w:color w:val="181B37"/>
          <w:sz w:val="32"/>
          <w:szCs w:val="32"/>
          <w:lang w:eastAsia="pl-PL"/>
        </w:rPr>
        <w:t> – możemy powiedzieć, parafrazując słowa Zygmunta Krasińskiego o Adamie Mickiewiczu.</w:t>
      </w:r>
      <w:r>
        <w:rPr>
          <w:rFonts w:ascii="Times New Roman" w:eastAsia="Times New Roman" w:hAnsi="Times New Roman" w:cs="Times New Roman"/>
          <w:color w:val="181B37"/>
          <w:sz w:val="32"/>
          <w:szCs w:val="32"/>
          <w:lang w:eastAsia="pl-PL"/>
        </w:rPr>
        <w:br/>
      </w:r>
      <w:r w:rsidRPr="000C5550">
        <w:rPr>
          <w:rFonts w:ascii="Times New Roman" w:eastAsia="Times New Roman" w:hAnsi="Times New Roman" w:cs="Times New Roman"/>
          <w:color w:val="181B37"/>
          <w:sz w:val="32"/>
          <w:szCs w:val="32"/>
          <w:lang w:eastAsia="pl-PL"/>
        </w:rPr>
        <w:t xml:space="preserve"> I nie jest to parafraza bezzasadna, bo </w:t>
      </w:r>
      <w:r w:rsidRPr="000C5550">
        <w:rPr>
          <w:rFonts w:ascii="Times New Roman" w:eastAsia="Times New Roman" w:hAnsi="Times New Roman" w:cs="Times New Roman"/>
          <w:i/>
          <w:iCs/>
          <w:color w:val="181B37"/>
          <w:sz w:val="32"/>
          <w:szCs w:val="32"/>
          <w:lang w:eastAsia="pl-PL"/>
        </w:rPr>
        <w:t>Mitologia </w:t>
      </w:r>
      <w:r w:rsidRPr="000C5550">
        <w:rPr>
          <w:rFonts w:ascii="Times New Roman" w:eastAsia="Times New Roman" w:hAnsi="Times New Roman" w:cs="Times New Roman"/>
          <w:color w:val="181B37"/>
          <w:sz w:val="32"/>
          <w:szCs w:val="32"/>
          <w:lang w:eastAsia="pl-PL"/>
        </w:rPr>
        <w:t>w kanonie kultury polskiej zajmuje miejsce tuż obok </w:t>
      </w:r>
      <w:r w:rsidRPr="000C5550">
        <w:rPr>
          <w:rFonts w:ascii="Times New Roman" w:eastAsia="Times New Roman" w:hAnsi="Times New Roman" w:cs="Times New Roman"/>
          <w:i/>
          <w:iCs/>
          <w:color w:val="181B37"/>
          <w:sz w:val="32"/>
          <w:szCs w:val="32"/>
          <w:lang w:eastAsia="pl-PL"/>
        </w:rPr>
        <w:t>Pana Tadeusza</w:t>
      </w:r>
      <w:r w:rsidRPr="000C5550">
        <w:rPr>
          <w:rFonts w:ascii="Times New Roman" w:eastAsia="Times New Roman" w:hAnsi="Times New Roman" w:cs="Times New Roman"/>
          <w:color w:val="181B37"/>
          <w:sz w:val="32"/>
          <w:szCs w:val="32"/>
          <w:lang w:eastAsia="pl-PL"/>
        </w:rPr>
        <w:t>. Mimo że księgarnie i biblioteki oferują nam coraz więcej nowych i ciekawych opracowań mitów, tytuł </w:t>
      </w:r>
      <w:r w:rsidRPr="000C5550">
        <w:rPr>
          <w:rFonts w:ascii="Times New Roman" w:eastAsia="Times New Roman" w:hAnsi="Times New Roman" w:cs="Times New Roman"/>
          <w:i/>
          <w:iCs/>
          <w:color w:val="181B37"/>
          <w:sz w:val="32"/>
          <w:szCs w:val="32"/>
          <w:lang w:eastAsia="pl-PL"/>
        </w:rPr>
        <w:t>Mitologia</w:t>
      </w:r>
      <w:r w:rsidRPr="000C5550">
        <w:rPr>
          <w:rFonts w:ascii="Times New Roman" w:eastAsia="Times New Roman" w:hAnsi="Times New Roman" w:cs="Times New Roman"/>
          <w:color w:val="181B37"/>
          <w:sz w:val="32"/>
          <w:szCs w:val="32"/>
          <w:lang w:eastAsia="pl-PL"/>
        </w:rPr>
        <w:t> najczęściej budzi skojarzenie właśnie z Janem Parandowskim.</w:t>
      </w:r>
    </w:p>
    <w:p w14:paraId="0135676B" w14:textId="77777777" w:rsidR="000C5550" w:rsidRPr="000C5550" w:rsidRDefault="000C5550" w:rsidP="000C555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81B37"/>
          <w:sz w:val="32"/>
          <w:szCs w:val="32"/>
          <w:lang w:eastAsia="pl-PL"/>
        </w:rPr>
      </w:pPr>
      <w:r w:rsidRPr="000C5550">
        <w:rPr>
          <w:rFonts w:ascii="Times New Roman" w:eastAsia="Times New Roman" w:hAnsi="Times New Roman" w:cs="Times New Roman"/>
          <w:i/>
          <w:iCs/>
          <w:color w:val="181B37"/>
          <w:sz w:val="32"/>
          <w:szCs w:val="32"/>
          <w:lang w:eastAsia="pl-PL"/>
        </w:rPr>
        <w:t>Mitologia jest zbiorem baśni o bogach i bohaterach. Naród grecki, podzielony na wiele szczepów, nie był zgodny w tym, co opowiadał o swoich bóstwach…</w:t>
      </w:r>
      <w:r w:rsidRPr="000C5550">
        <w:rPr>
          <w:rFonts w:ascii="Times New Roman" w:eastAsia="Times New Roman" w:hAnsi="Times New Roman" w:cs="Times New Roman"/>
          <w:color w:val="181B37"/>
          <w:sz w:val="32"/>
          <w:szCs w:val="32"/>
          <w:lang w:eastAsia="pl-PL"/>
        </w:rPr>
        <w:t> – tak wprowadza nas Parandowski w świat mitów. Przez wiele dekad z tymi słowami zapoznawały się kolejne pokolenia uczniów, dla których </w:t>
      </w:r>
      <w:r w:rsidRPr="000C5550">
        <w:rPr>
          <w:rFonts w:ascii="Times New Roman" w:eastAsia="Times New Roman" w:hAnsi="Times New Roman" w:cs="Times New Roman"/>
          <w:i/>
          <w:iCs/>
          <w:color w:val="181B37"/>
          <w:sz w:val="32"/>
          <w:szCs w:val="32"/>
          <w:lang w:eastAsia="pl-PL"/>
        </w:rPr>
        <w:t>Mitologia</w:t>
      </w:r>
      <w:r w:rsidRPr="000C5550">
        <w:rPr>
          <w:rFonts w:ascii="Times New Roman" w:eastAsia="Times New Roman" w:hAnsi="Times New Roman" w:cs="Times New Roman"/>
          <w:color w:val="181B37"/>
          <w:sz w:val="32"/>
          <w:szCs w:val="32"/>
          <w:lang w:eastAsia="pl-PL"/>
        </w:rPr>
        <w:t> była obowiązkową lekturą szkolną. Dziś nie ma jej już w kanonie lektur na poziomie szkoły podstawowej, ale znalazła się w spisie pozycji wymaganych od maturzystów zdających egzamin dojrzałości w roku 2023. Rola </w:t>
      </w:r>
      <w:r w:rsidRPr="000C5550">
        <w:rPr>
          <w:rFonts w:ascii="Times New Roman" w:eastAsia="Times New Roman" w:hAnsi="Times New Roman" w:cs="Times New Roman"/>
          <w:i/>
          <w:iCs/>
          <w:color w:val="181B37"/>
          <w:sz w:val="32"/>
          <w:szCs w:val="32"/>
          <w:lang w:eastAsia="pl-PL"/>
        </w:rPr>
        <w:t>Mitologii</w:t>
      </w:r>
      <w:r w:rsidRPr="000C5550">
        <w:rPr>
          <w:rFonts w:ascii="Times New Roman" w:eastAsia="Times New Roman" w:hAnsi="Times New Roman" w:cs="Times New Roman"/>
          <w:color w:val="181B37"/>
          <w:sz w:val="32"/>
          <w:szCs w:val="32"/>
          <w:lang w:eastAsia="pl-PL"/>
        </w:rPr>
        <w:t> w edukacji to temat na osobny projekt badawczy. Tymczasem niezależnie od zmian na liście lektur książka Parandowskiego wciąż jest obecna w kulturze polskiej i pomaga nam odczytywać kod antycznych odniesień w utworach opartych na tradycji śródziemnomorskiej. Co więcej, przez ostatni wiek liczni twórcy, którzy inspirują się mitami Greków i Rzymian, często zaczynali swe mitologiczne odyseje właśnie w szkole, jako uczniowie-czytelnicy Parandowskiego. Jego opracowanie stało się więc kluczem do zrozumienia także dzieł współczesnych. Z tych względów, chociaż Parandowski – Alchemik Słowa – wprowadza nas do świata antycznego poprzez wiele książek (ich wykaz zamieszczamy w </w:t>
      </w:r>
      <w:hyperlink r:id="rId5" w:history="1">
        <w:r w:rsidRPr="000C5550">
          <w:rPr>
            <w:rFonts w:ascii="Times New Roman" w:eastAsia="Times New Roman" w:hAnsi="Times New Roman" w:cs="Times New Roman"/>
            <w:color w:val="181B37"/>
            <w:sz w:val="32"/>
            <w:szCs w:val="32"/>
            <w:u w:val="single"/>
            <w:shd w:val="clear" w:color="auto" w:fill="E6E6E6"/>
            <w:lang w:eastAsia="pl-PL"/>
          </w:rPr>
          <w:t>Bibliografii</w:t>
        </w:r>
      </w:hyperlink>
      <w:r w:rsidRPr="000C5550">
        <w:rPr>
          <w:rFonts w:ascii="Times New Roman" w:eastAsia="Times New Roman" w:hAnsi="Times New Roman" w:cs="Times New Roman"/>
          <w:color w:val="181B37"/>
          <w:sz w:val="32"/>
          <w:szCs w:val="32"/>
          <w:lang w:eastAsia="pl-PL"/>
        </w:rPr>
        <w:t>), </w:t>
      </w:r>
      <w:r w:rsidRPr="000C5550">
        <w:rPr>
          <w:rFonts w:ascii="Times New Roman" w:eastAsia="Times New Roman" w:hAnsi="Times New Roman" w:cs="Times New Roman"/>
          <w:i/>
          <w:iCs/>
          <w:color w:val="181B37"/>
          <w:sz w:val="32"/>
          <w:szCs w:val="32"/>
          <w:lang w:eastAsia="pl-PL"/>
        </w:rPr>
        <w:t>Mitologia</w:t>
      </w:r>
      <w:r w:rsidRPr="000C5550">
        <w:rPr>
          <w:rFonts w:ascii="Times New Roman" w:eastAsia="Times New Roman" w:hAnsi="Times New Roman" w:cs="Times New Roman"/>
          <w:color w:val="181B37"/>
          <w:sz w:val="32"/>
          <w:szCs w:val="32"/>
          <w:lang w:eastAsia="pl-PL"/>
        </w:rPr>
        <w:t> jest tą najważniejszą.</w:t>
      </w:r>
    </w:p>
    <w:p w14:paraId="78CD186F" w14:textId="77777777" w:rsidR="000C5550" w:rsidRPr="000C5550" w:rsidRDefault="000C5550" w:rsidP="000C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B37"/>
          <w:sz w:val="32"/>
          <w:szCs w:val="32"/>
          <w:lang w:eastAsia="pl-PL"/>
        </w:rPr>
      </w:pPr>
      <w:r w:rsidRPr="000C5550">
        <w:rPr>
          <w:rFonts w:ascii="Times New Roman" w:eastAsia="Times New Roman" w:hAnsi="Times New Roman" w:cs="Times New Roman"/>
          <w:noProof/>
          <w:color w:val="181B37"/>
          <w:sz w:val="32"/>
          <w:szCs w:val="32"/>
          <w:lang w:eastAsia="pl-PL"/>
        </w:rPr>
        <w:lastRenderedPageBreak/>
        <w:drawing>
          <wp:inline distT="0" distB="0" distL="0" distR="0" wp14:anchorId="32F25CE4" wp14:editId="16E271B8">
            <wp:extent cx="4933950" cy="72961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550">
        <w:rPr>
          <w:rFonts w:ascii="Times New Roman" w:eastAsia="Times New Roman" w:hAnsi="Times New Roman" w:cs="Times New Roman"/>
          <w:color w:val="181B37"/>
          <w:sz w:val="32"/>
          <w:szCs w:val="32"/>
          <w:lang w:eastAsia="pl-PL"/>
        </w:rPr>
        <w:t>PIERWSZE WYDANIE Z ROKU 1924</w:t>
      </w:r>
    </w:p>
    <w:p w14:paraId="5891B440" w14:textId="77777777" w:rsidR="000C5550" w:rsidRDefault="000C5550"/>
    <w:p w14:paraId="0FC770AC" w14:textId="70D2E163" w:rsidR="003B04E0" w:rsidRDefault="000C5550">
      <w:r>
        <w:t xml:space="preserve"> Źródło: </w:t>
      </w:r>
      <w:hyperlink r:id="rId7" w:history="1">
        <w:r w:rsidR="00827B00" w:rsidRPr="002556F1">
          <w:rPr>
            <w:rStyle w:val="Hipercze"/>
          </w:rPr>
          <w:t>https://lente-magazyn.com/my-z-niej-wszyscy-sto-lat-mitologii-1924-jana-parandowskiego/</w:t>
        </w:r>
      </w:hyperlink>
    </w:p>
    <w:p w14:paraId="1E5C0C16" w14:textId="645D3C3C" w:rsidR="00827B00" w:rsidRDefault="00827B00">
      <w:pPr>
        <w:rPr>
          <w:rFonts w:ascii="Times New Roman" w:hAnsi="Times New Roman" w:cs="Times New Roman"/>
          <w:sz w:val="32"/>
          <w:szCs w:val="32"/>
        </w:rPr>
      </w:pPr>
    </w:p>
    <w:p w14:paraId="210C2275" w14:textId="77777777" w:rsidR="003161F6" w:rsidRDefault="003161F6">
      <w:pPr>
        <w:rPr>
          <w:rFonts w:ascii="Times New Roman" w:hAnsi="Times New Roman" w:cs="Times New Roman"/>
          <w:sz w:val="32"/>
          <w:szCs w:val="32"/>
        </w:rPr>
      </w:pPr>
    </w:p>
    <w:p w14:paraId="67DCAD99" w14:textId="6992B466" w:rsidR="00827B00" w:rsidRDefault="00902F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Nasza biblioteka szkolna posiada </w:t>
      </w:r>
      <w:r w:rsidR="00827B00">
        <w:rPr>
          <w:rFonts w:ascii="Times New Roman" w:hAnsi="Times New Roman" w:cs="Times New Roman"/>
          <w:sz w:val="32"/>
          <w:szCs w:val="32"/>
        </w:rPr>
        <w:t xml:space="preserve">wydanie z 1967 roku. </w:t>
      </w:r>
    </w:p>
    <w:p w14:paraId="3C1F9B5A" w14:textId="77777777" w:rsidR="003161F6" w:rsidRDefault="003161F6">
      <w:pPr>
        <w:rPr>
          <w:rFonts w:ascii="Times New Roman" w:hAnsi="Times New Roman" w:cs="Times New Roman"/>
          <w:sz w:val="32"/>
          <w:szCs w:val="32"/>
        </w:rPr>
      </w:pPr>
    </w:p>
    <w:p w14:paraId="6A8BC927" w14:textId="622569BD" w:rsidR="00902F0B" w:rsidRDefault="004E3DFC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8A433E3" wp14:editId="6DD20B84">
            <wp:extent cx="3335689" cy="4677588"/>
            <wp:effectExtent l="0" t="4127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67050" cy="472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66488" w14:textId="1D5B8C53" w:rsidR="00532659" w:rsidRDefault="00532659">
      <w:pPr>
        <w:rPr>
          <w:rFonts w:ascii="Times New Roman" w:hAnsi="Times New Roman" w:cs="Times New Roman"/>
          <w:sz w:val="32"/>
          <w:szCs w:val="32"/>
        </w:rPr>
      </w:pPr>
    </w:p>
    <w:p w14:paraId="5C231A9A" w14:textId="3F9B3DD7" w:rsidR="00532659" w:rsidRPr="00532659" w:rsidRDefault="005326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Bibliotekarz </w:t>
      </w:r>
      <w:r w:rsidRPr="00532659">
        <w:rPr>
          <w:rFonts w:ascii="Times New Roman" w:hAnsi="Times New Roman" w:cs="Times New Roman"/>
        </w:rPr>
        <w:t xml:space="preserve">Katarzyna </w:t>
      </w:r>
      <w:proofErr w:type="spellStart"/>
      <w:r w:rsidRPr="00532659">
        <w:rPr>
          <w:rFonts w:ascii="Times New Roman" w:hAnsi="Times New Roman" w:cs="Times New Roman"/>
        </w:rPr>
        <w:t>Juźwik</w:t>
      </w:r>
      <w:proofErr w:type="spellEnd"/>
    </w:p>
    <w:p w14:paraId="42E067EA" w14:textId="77777777" w:rsidR="00532659" w:rsidRPr="00532659" w:rsidRDefault="00532659">
      <w:pPr>
        <w:rPr>
          <w:rFonts w:ascii="Times New Roman" w:hAnsi="Times New Roman" w:cs="Times New Roman"/>
        </w:rPr>
      </w:pPr>
    </w:p>
    <w:sectPr w:rsidR="00532659" w:rsidRPr="00532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9731E"/>
    <w:multiLevelType w:val="multilevel"/>
    <w:tmpl w:val="1B92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50"/>
    <w:rsid w:val="000C5550"/>
    <w:rsid w:val="003161F6"/>
    <w:rsid w:val="003B04E0"/>
    <w:rsid w:val="004E3DFC"/>
    <w:rsid w:val="00532659"/>
    <w:rsid w:val="00827B00"/>
    <w:rsid w:val="00902F0B"/>
    <w:rsid w:val="0096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38E1"/>
  <w15:chartTrackingRefBased/>
  <w15:docId w15:val="{7D0EBE46-92D1-4ACF-A27E-39778997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7B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7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5966">
          <w:marLeft w:val="-225"/>
          <w:marRight w:val="-225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65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523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888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338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4482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32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9288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lente-magazyn.com/my-z-niej-wszyscy-sto-lat-mitologii-1924-jana-parandowskie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omc.obta.al.uw.edu.pl/parandowski/bibliografi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</dc:creator>
  <cp:keywords/>
  <dc:description/>
  <cp:lastModifiedBy>Biuro1</cp:lastModifiedBy>
  <cp:revision>6</cp:revision>
  <dcterms:created xsi:type="dcterms:W3CDTF">2024-03-22T10:09:00Z</dcterms:created>
  <dcterms:modified xsi:type="dcterms:W3CDTF">2024-03-22T12:15:00Z</dcterms:modified>
</cp:coreProperties>
</file>