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68" w:rsidRPr="00556620" w:rsidRDefault="00CB4768" w:rsidP="00CB4768">
      <w:pPr>
        <w:pStyle w:val="NormalnyWeb"/>
        <w:jc w:val="both"/>
        <w:rPr>
          <w:b/>
        </w:rPr>
      </w:pPr>
      <w:r w:rsidRPr="00556620">
        <w:rPr>
          <w:b/>
        </w:rPr>
        <w:t>Program stażu zawodowego dla uczniów Zespołu Szkół Technicznych i Artystycznych</w:t>
      </w:r>
      <w:r w:rsidRPr="00556620">
        <w:rPr>
          <w:b/>
        </w:rPr>
        <w:br/>
        <w:t xml:space="preserve">w Lesku kształcących się w zawodzie </w:t>
      </w:r>
      <w:r w:rsidRPr="00556620">
        <w:rPr>
          <w:b/>
          <w:color w:val="1B1B1B"/>
          <w:spacing w:val="-4"/>
        </w:rPr>
        <w:t xml:space="preserve">Technik hotelarstwa </w:t>
      </w:r>
      <w:r w:rsidRPr="00556620">
        <w:rPr>
          <w:b/>
        </w:rPr>
        <w:t xml:space="preserve">i biorących udział w projekcie „Stawiamy na rozwój zawodowy uczniów i nauczycieli oraz współpracę </w:t>
      </w:r>
      <w:r>
        <w:rPr>
          <w:b/>
        </w:rPr>
        <w:br/>
      </w:r>
      <w:r w:rsidRPr="00556620">
        <w:rPr>
          <w:b/>
        </w:rPr>
        <w:t xml:space="preserve">z przedsiębiorcami” </w:t>
      </w:r>
      <w:r w:rsidRPr="00556620">
        <w:rPr>
          <w:b/>
          <w:iCs/>
        </w:rPr>
        <w:t>współfinansowanego przez</w:t>
      </w:r>
      <w:r w:rsidRPr="00556620">
        <w:rPr>
          <w:b/>
        </w:rPr>
        <w:t xml:space="preserve"> Unię Europejską z Europejskiego Funduszu Społecznego w ramach </w:t>
      </w:r>
      <w:r w:rsidRPr="00556620">
        <w:rPr>
          <w:b/>
          <w:bCs/>
        </w:rPr>
        <w:t xml:space="preserve">Działanie 9.4 </w:t>
      </w:r>
      <w:r w:rsidRPr="00556620">
        <w:rPr>
          <w:bCs/>
        </w:rPr>
        <w:t xml:space="preserve">Poprawa jakości kształcenia zawodowego prowadzony w ramach Regionalnego </w:t>
      </w:r>
      <w:r w:rsidRPr="00556620">
        <w:rPr>
          <w:color w:val="000000"/>
        </w:rPr>
        <w:t>Programu Operacyjnego Województwa Podkarpackiego na lata 2014-2020</w:t>
      </w:r>
    </w:p>
    <w:p w:rsidR="00CB4768" w:rsidRPr="00556620" w:rsidRDefault="00CB4768" w:rsidP="00AC52B7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56620">
        <w:rPr>
          <w:rFonts w:ascii="Times New Roman" w:hAnsi="Times New Roman"/>
          <w:b/>
          <w:bCs/>
          <w:sz w:val="24"/>
          <w:szCs w:val="24"/>
        </w:rPr>
        <w:t>Program stażu zawodowego w zawodzie TECHNIK HOTELARSTWA</w:t>
      </w:r>
    </w:p>
    <w:p w:rsidR="00CB4768" w:rsidRPr="00556620" w:rsidRDefault="00AC52B7" w:rsidP="00AC52B7">
      <w:pPr>
        <w:spacing w:after="1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w</w:t>
      </w:r>
      <w:r w:rsidR="00CB4768" w:rsidRPr="00556620">
        <w:rPr>
          <w:rFonts w:ascii="Times New Roman" w:hAnsi="Times New Roman"/>
          <w:b/>
          <w:bCs/>
          <w:sz w:val="24"/>
          <w:szCs w:val="24"/>
        </w:rPr>
        <w:t xml:space="preserve"> Zespole Szkół Technicznych i Artystycznych w Lesku </w:t>
      </w:r>
    </w:p>
    <w:p w:rsidR="00CB4768" w:rsidRPr="00556620" w:rsidRDefault="00AC52B7" w:rsidP="00CB47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CB4768" w:rsidRPr="00556620">
        <w:rPr>
          <w:rFonts w:ascii="Times New Roman" w:hAnsi="Times New Roman"/>
          <w:b/>
          <w:sz w:val="24"/>
          <w:szCs w:val="24"/>
        </w:rPr>
        <w:t>Staż jest realizowany w wymiarze 150 godzin</w:t>
      </w:r>
      <w:r w:rsidR="00CB4768" w:rsidRPr="00556620">
        <w:rPr>
          <w:rFonts w:ascii="Times New Roman" w:hAnsi="Times New Roman"/>
          <w:sz w:val="24"/>
          <w:szCs w:val="24"/>
        </w:rPr>
        <w:t>.</w:t>
      </w:r>
    </w:p>
    <w:p w:rsidR="00CB4768" w:rsidRPr="00556620" w:rsidRDefault="00CB4768" w:rsidP="00CB4768">
      <w:pPr>
        <w:jc w:val="both"/>
        <w:rPr>
          <w:rFonts w:ascii="Times New Roman" w:hAnsi="Times New Roman"/>
          <w:b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>Poniższy program stażu wykracza poza program nauczania zatwierdzony przez dyrektora szkoły, podstawę programową w zawodzie i ma za zadanie rozszerzyć możliwości zdobycia umiejętności praktycznych związanych z wykonywaniem dodatkowych zadań zawodowych na innych stanowiskach w zakładach pracy.</w:t>
      </w:r>
    </w:p>
    <w:p w:rsidR="00CB4768" w:rsidRPr="00556620" w:rsidRDefault="00CB4768" w:rsidP="00CB4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Stanowisko/-a pracy:  </w:t>
      </w:r>
    </w:p>
    <w:p w:rsidR="00CB4768" w:rsidRPr="00556620" w:rsidRDefault="00CB4768" w:rsidP="00CB4768">
      <w:pPr>
        <w:pStyle w:val="Akapitzlist"/>
        <w:numPr>
          <w:ilvl w:val="0"/>
          <w:numId w:val="68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556620">
        <w:rPr>
          <w:rFonts w:ascii="Times New Roman" w:hAnsi="Times New Roman"/>
          <w:b/>
          <w:sz w:val="24"/>
          <w:szCs w:val="24"/>
          <w:u w:val="single"/>
        </w:rPr>
        <w:t>Organizacja stażu zawodowego:</w:t>
      </w:r>
    </w:p>
    <w:p w:rsidR="00CB4768" w:rsidRPr="00556620" w:rsidRDefault="00CB4768" w:rsidP="004F2A94">
      <w:pPr>
        <w:numPr>
          <w:ilvl w:val="0"/>
          <w:numId w:val="2"/>
        </w:numPr>
        <w:autoSpaceDE w:val="0"/>
        <w:autoSpaceDN w:val="0"/>
        <w:adjustRightInd w:val="0"/>
        <w:spacing w:after="1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staż realizowany będzie w roku szkolnym </w:t>
      </w:r>
      <w:r w:rsidR="004F2A94" w:rsidRPr="004F2A94">
        <w:rPr>
          <w:rFonts w:ascii="Times New Roman" w:hAnsi="Times New Roman"/>
          <w:sz w:val="24"/>
          <w:szCs w:val="24"/>
        </w:rPr>
        <w:t>2022/2023</w:t>
      </w:r>
      <w:bookmarkStart w:id="0" w:name="_GoBack"/>
      <w:bookmarkEnd w:id="0"/>
    </w:p>
    <w:p w:rsidR="00CB4768" w:rsidRPr="00556620" w:rsidRDefault="00CB4768" w:rsidP="00CB4768">
      <w:pPr>
        <w:numPr>
          <w:ilvl w:val="0"/>
          <w:numId w:val="2"/>
        </w:numPr>
        <w:autoSpaceDE w:val="0"/>
        <w:autoSpaceDN w:val="0"/>
        <w:adjustRightInd w:val="0"/>
        <w:spacing w:after="14"/>
        <w:ind w:left="714" w:hanging="357"/>
        <w:jc w:val="both"/>
        <w:rPr>
          <w:rFonts w:ascii="Times New Roman" w:hAnsi="Times New Roman"/>
          <w:color w:val="FF0000"/>
          <w:sz w:val="24"/>
          <w:szCs w:val="24"/>
        </w:rPr>
      </w:pPr>
      <w:r w:rsidRPr="00556620">
        <w:rPr>
          <w:rFonts w:ascii="Times New Roman" w:hAnsi="Times New Roman"/>
          <w:color w:val="000000"/>
          <w:sz w:val="24"/>
          <w:szCs w:val="24"/>
        </w:rPr>
        <w:t>czas trwania stażu dla 1 uczestnika wynosi 150 godzin zegarowych, min. 4 tygodnie</w:t>
      </w:r>
    </w:p>
    <w:p w:rsidR="00CB4768" w:rsidRPr="00556620" w:rsidRDefault="00CB4768" w:rsidP="00CB4768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bCs/>
          <w:color w:val="000000"/>
          <w:sz w:val="24"/>
          <w:szCs w:val="24"/>
        </w:rPr>
        <w:t>staże realizowane będą przez 5 dni w tygodniu,  w dni robocze, poza dniami ustawowo wolnymi od pracy,</w:t>
      </w:r>
    </w:p>
    <w:p w:rsidR="00CB4768" w:rsidRPr="00556620" w:rsidRDefault="00CB4768" w:rsidP="00CB4768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bCs/>
          <w:color w:val="000000"/>
          <w:sz w:val="24"/>
          <w:szCs w:val="24"/>
        </w:rPr>
        <w:t>staże nie będą się odbywać w porze nocnej,</w:t>
      </w:r>
    </w:p>
    <w:p w:rsidR="00CB4768" w:rsidRPr="00556620" w:rsidRDefault="00CB4768" w:rsidP="00CB4768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bCs/>
          <w:color w:val="000000"/>
          <w:sz w:val="24"/>
          <w:szCs w:val="24"/>
        </w:rPr>
        <w:t>dobowy wymiar czasu pracy nie może przekroczyć 8 godzin</w:t>
      </w:r>
    </w:p>
    <w:p w:rsidR="00CB4768" w:rsidRPr="00556620" w:rsidRDefault="00CB4768" w:rsidP="00CB4768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bCs/>
          <w:color w:val="000000"/>
          <w:sz w:val="24"/>
          <w:szCs w:val="24"/>
        </w:rPr>
        <w:t xml:space="preserve">stażysta nie może świadczyć pracy w godzinach nadliczbowych </w:t>
      </w:r>
    </w:p>
    <w:p w:rsidR="00CB4768" w:rsidRPr="00556620" w:rsidRDefault="00CB4768" w:rsidP="00CB4768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color w:val="000000"/>
          <w:sz w:val="24"/>
          <w:szCs w:val="24"/>
        </w:rPr>
        <w:t xml:space="preserve">czas trwania staży uwzględnia przerwy wynikające z przepisów obowiązujących w danym zakładzie pracy. </w:t>
      </w:r>
    </w:p>
    <w:p w:rsidR="00CB4768" w:rsidRPr="00556620" w:rsidRDefault="00CB4768" w:rsidP="00CB4768">
      <w:pPr>
        <w:pStyle w:val="Akapitzlist"/>
        <w:numPr>
          <w:ilvl w:val="0"/>
          <w:numId w:val="2"/>
        </w:numPr>
        <w:spacing w:after="0" w:afterAutospacing="0" w:line="276" w:lineRule="auto"/>
        <w:ind w:left="714" w:hanging="357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uczniowie mają obowiązek prowadzić dzienniczki stażu, w których powinni zapisywać informacje dotyczące stanowiska pracy, zakresu wykonywanych czynności, godzin stażu oraz własne wnioski;</w:t>
      </w:r>
    </w:p>
    <w:p w:rsidR="00CB4768" w:rsidRPr="00556620" w:rsidRDefault="00CB4768" w:rsidP="00CB4768">
      <w:pPr>
        <w:ind w:left="360"/>
        <w:rPr>
          <w:rFonts w:ascii="Times New Roman" w:hAnsi="Times New Roman"/>
          <w:b/>
        </w:rPr>
      </w:pPr>
    </w:p>
    <w:p w:rsidR="00CB4768" w:rsidRPr="00556620" w:rsidRDefault="00CB4768" w:rsidP="00CB4768">
      <w:pPr>
        <w:rPr>
          <w:rFonts w:ascii="Times New Roman" w:hAnsi="Times New Roman"/>
        </w:rPr>
      </w:pPr>
      <w:r w:rsidRPr="00556620">
        <w:rPr>
          <w:rFonts w:ascii="Times New Roman" w:hAnsi="Times New Roman"/>
          <w:b/>
        </w:rPr>
        <w:t>ETAP STAŻU (PRZYGOTOWAWCZY)</w:t>
      </w:r>
      <w:r w:rsidRPr="00556620">
        <w:rPr>
          <w:rFonts w:ascii="Times New Roman" w:hAnsi="Times New Roman"/>
        </w:rPr>
        <w:t xml:space="preserve"> w wymiarze czasowym 5h obejmował będzie szkolenie stanowiskowe z zakresu BHP oraz zapoznanie uczniów z obsługą sprzętu wykorzystywanego do realizacji staży zawodowych jako niezbędnego warunku do prawidłowej ich realizacji oraz zachowania zgodności programu stażowego z wymogami prawodawstwa krajowego. </w:t>
      </w:r>
    </w:p>
    <w:p w:rsidR="00CB4768" w:rsidRPr="00556620" w:rsidRDefault="00CB4768" w:rsidP="00CB4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B4768" w:rsidRPr="00556620" w:rsidRDefault="00CB4768" w:rsidP="00CB4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2.   Cel główny stażu zawodowego: </w:t>
      </w:r>
    </w:p>
    <w:p w:rsidR="00CB4768" w:rsidRPr="00556620" w:rsidRDefault="00CB4768" w:rsidP="00CB4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Zwiększenie  umiejętności  i  kwalifikacji  zawodowych uczniów  poprzez  udział  w  stażach </w:t>
      </w:r>
    </w:p>
    <w:p w:rsidR="00CB4768" w:rsidRPr="00556620" w:rsidRDefault="00CB4768" w:rsidP="00CB4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>zorganizowanych  u  pracodawców  w  rzeczywistych  warunkach    w  zawodzie  związanym  z  przygotowanie  uczniów do  wejścia  na  rynek  pracy  oraz  zacieśnienie współpracy Zespołu Szkół Technicznych i Artystycznych w Lesku z pracodawcami w regionie.</w:t>
      </w:r>
    </w:p>
    <w:p w:rsidR="00CB4768" w:rsidRPr="00556620" w:rsidRDefault="00CB4768" w:rsidP="00CB4768">
      <w:pPr>
        <w:jc w:val="both"/>
        <w:rPr>
          <w:rFonts w:ascii="Times New Roman" w:hAnsi="Times New Roman"/>
          <w:b/>
        </w:rPr>
      </w:pPr>
    </w:p>
    <w:p w:rsidR="00CB4768" w:rsidRPr="00556620" w:rsidRDefault="00CB4768" w:rsidP="00CB4768">
      <w:pPr>
        <w:jc w:val="center"/>
        <w:rPr>
          <w:rFonts w:ascii="Times New Roman" w:hAnsi="Times New Roman"/>
          <w:b/>
        </w:rPr>
      </w:pPr>
      <w:r w:rsidRPr="00556620">
        <w:rPr>
          <w:rFonts w:ascii="Times New Roman" w:hAnsi="Times New Roman"/>
          <w:b/>
        </w:rPr>
        <w:t>ORGANIZOWANIE STANOWISKA PRACY</w:t>
      </w:r>
    </w:p>
    <w:p w:rsidR="00CB4768" w:rsidRPr="00556620" w:rsidRDefault="00CB4768" w:rsidP="00CB4768">
      <w:pPr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 xml:space="preserve">Przestrzeganie przepisów bezpieczeństwa i higieny pracy, ochrony przeciwpożarowej i ochrony środowiska. Stosowanie podręcznego sprzętu i środków gaśniczych. Udzielanie pierwszej pomocy w stanach zagrożenia zdrowia i życia. Organizowanie stanowiska informatycznego zgodnie z zasadami ergonomii. Rozpoznawanie czynników szkodliwych i uciążliwych występujących w procesie pracy. Stosowanie zasad współpracy w zespole. </w:t>
      </w:r>
    </w:p>
    <w:p w:rsidR="00CB4768" w:rsidRPr="00556620" w:rsidRDefault="00CB4768" w:rsidP="00CB4768">
      <w:pPr>
        <w:jc w:val="both"/>
        <w:rPr>
          <w:rFonts w:ascii="Times New Roman" w:hAnsi="Times New Roman"/>
          <w:b/>
        </w:rPr>
      </w:pPr>
      <w:r w:rsidRPr="00556620">
        <w:rPr>
          <w:rFonts w:ascii="Times New Roman" w:hAnsi="Times New Roman"/>
          <w:b/>
        </w:rPr>
        <w:t>Przestrzeganie przepisów, regulaminu i zasad obowiązujących pracowników firmy.</w:t>
      </w:r>
    </w:p>
    <w:p w:rsidR="00CB4768" w:rsidRPr="00556620" w:rsidRDefault="00CB4768" w:rsidP="00CB4768">
      <w:pPr>
        <w:spacing w:after="0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1. Ogólne przeszkolenie w zakresie przepisów bhp oraz ochrony środowiska.</w:t>
      </w:r>
    </w:p>
    <w:p w:rsidR="00CB4768" w:rsidRPr="00556620" w:rsidRDefault="00CB4768" w:rsidP="00CB4768">
      <w:pPr>
        <w:spacing w:after="0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2. Zapoznanie ze strukturą organizacyjno – usługową przedsiębiorstwa.</w:t>
      </w:r>
    </w:p>
    <w:p w:rsidR="00CB4768" w:rsidRPr="00556620" w:rsidRDefault="00CB4768" w:rsidP="00CB4768">
      <w:pPr>
        <w:spacing w:after="0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3. Zapoznanie się z elementami przepływu informacji w przedsiębiorstwie.</w:t>
      </w:r>
    </w:p>
    <w:p w:rsidR="00CB4768" w:rsidRPr="00556620" w:rsidRDefault="00CB4768" w:rsidP="00CB4768">
      <w:pPr>
        <w:spacing w:after="0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4. Zapoznanie się ze strukturą pracy i organizacją stanowiska pracy</w:t>
      </w:r>
    </w:p>
    <w:p w:rsidR="00CB4768" w:rsidRPr="00556620" w:rsidRDefault="00CB4768" w:rsidP="00CB4768">
      <w:pPr>
        <w:spacing w:after="0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5. Kształtowanie umiejętności współpracy w zespole.</w:t>
      </w:r>
    </w:p>
    <w:p w:rsidR="00CB4768" w:rsidRPr="00556620" w:rsidRDefault="00AC52B7" w:rsidP="00CB476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/>
      </w:r>
      <w:r w:rsidR="00CB4768" w:rsidRPr="00556620">
        <w:rPr>
          <w:rFonts w:ascii="Times New Roman" w:hAnsi="Times New Roman"/>
          <w:b/>
          <w:u w:val="single"/>
        </w:rPr>
        <w:t>ZAKRES CZASOWY I ETAPY STAŻU:</w:t>
      </w:r>
    </w:p>
    <w:p w:rsidR="00CB4768" w:rsidRPr="00556620" w:rsidRDefault="00CB4768" w:rsidP="00CB4768">
      <w:pPr>
        <w:rPr>
          <w:rFonts w:ascii="Times New Roman" w:hAnsi="Times New Roman"/>
          <w:b/>
        </w:rPr>
      </w:pPr>
    </w:p>
    <w:p w:rsidR="00CB4768" w:rsidRPr="00556620" w:rsidRDefault="00CB4768" w:rsidP="00CB4768">
      <w:pPr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  <w:b/>
        </w:rPr>
        <w:t>I ETAP STAŻU (PRZYGOTOWAWCZY)</w:t>
      </w:r>
      <w:r w:rsidRPr="00556620">
        <w:rPr>
          <w:rFonts w:ascii="Times New Roman" w:hAnsi="Times New Roman"/>
        </w:rPr>
        <w:t xml:space="preserve"> w wymiarze czasowym 5h obejmował będzie szkolenie stanowiskowe z zakresu BHP oraz zapoznanie uczniów z obsługą sprzętu wykorzystywanego do realizacji staży zawodowych jako niezbędnego warunku do prawidłowej ich realizacji oraz zachowania zgodności programu stażowego z wymogami prawodawstwa krajowego. </w:t>
      </w:r>
    </w:p>
    <w:p w:rsidR="00CB4768" w:rsidRPr="00556620" w:rsidRDefault="00CB4768" w:rsidP="00CB4768">
      <w:pPr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  <w:b/>
        </w:rPr>
        <w:t>II ETAP STAŻU</w:t>
      </w:r>
      <w:r w:rsidRPr="00556620">
        <w:rPr>
          <w:rFonts w:ascii="Times New Roman" w:hAnsi="Times New Roman"/>
        </w:rPr>
        <w:t xml:space="preserve"> (w wymiarze 150h) obejmować będzie realizację czynności stażowych zgodnie z poniższym programem stażowym.</w:t>
      </w:r>
    </w:p>
    <w:p w:rsidR="00CB4768" w:rsidRPr="00556620" w:rsidRDefault="00CB4768" w:rsidP="00CB4768">
      <w:pPr>
        <w:spacing w:after="0" w:line="240" w:lineRule="auto"/>
        <w:rPr>
          <w:rFonts w:ascii="Times New Roman" w:hAnsi="Times New Roman"/>
          <w:b/>
          <w:u w:val="single"/>
        </w:rPr>
      </w:pPr>
      <w:r w:rsidRPr="00556620">
        <w:rPr>
          <w:rFonts w:ascii="Times New Roman" w:hAnsi="Times New Roman"/>
          <w:b/>
          <w:u w:val="single"/>
        </w:rPr>
        <w:t>CELE KSZTAŁCENIA:</w:t>
      </w:r>
    </w:p>
    <w:p w:rsidR="00CB4768" w:rsidRPr="00556620" w:rsidRDefault="00CB4768" w:rsidP="00CB4768">
      <w:pPr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56620">
        <w:rPr>
          <w:rFonts w:ascii="Times New Roman" w:hAnsi="Times New Roman"/>
        </w:rPr>
        <w:t>zastosowanie i pogłębienie zdobytej wiedzy i  umiejętności zawodowych w rzeczywistych warunkach pracy,</w:t>
      </w:r>
    </w:p>
    <w:p w:rsidR="00CB4768" w:rsidRPr="00556620" w:rsidRDefault="00CB4768" w:rsidP="00CB4768">
      <w:pPr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56620">
        <w:rPr>
          <w:rFonts w:ascii="Times New Roman" w:hAnsi="Times New Roman"/>
        </w:rPr>
        <w:t>dostarczenie na rynek pracy wykwalifikowanego i znającego najnowsze technologie pracownika,</w:t>
      </w:r>
    </w:p>
    <w:p w:rsidR="00CB4768" w:rsidRPr="00556620" w:rsidRDefault="00CB4768" w:rsidP="00CB4768">
      <w:pPr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56620">
        <w:rPr>
          <w:rFonts w:ascii="Times New Roman" w:hAnsi="Times New Roman"/>
        </w:rPr>
        <w:t>nabycie nowych umiejętności oraz aktualizacja fachowej wiedzy z zakresu usług hotelarskich,</w:t>
      </w:r>
    </w:p>
    <w:p w:rsidR="00CB4768" w:rsidRPr="00556620" w:rsidRDefault="00CB4768" w:rsidP="00CB4768">
      <w:pPr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56620">
        <w:rPr>
          <w:rFonts w:ascii="Times New Roman" w:hAnsi="Times New Roman"/>
        </w:rPr>
        <w:t>przygotowanie uczniów do radzenia sobie w nowych realiach na rynku pracy</w:t>
      </w:r>
    </w:p>
    <w:p w:rsidR="00AC52B7" w:rsidRDefault="00AC52B7" w:rsidP="00CB476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CB4768" w:rsidRPr="00556620" w:rsidRDefault="00CB4768" w:rsidP="00CB476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56620">
        <w:rPr>
          <w:rFonts w:ascii="Times New Roman" w:hAnsi="Times New Roman"/>
          <w:b/>
          <w:u w:val="single"/>
        </w:rPr>
        <w:t>MATERIAŁ NAUCZANIA:</w:t>
      </w:r>
    </w:p>
    <w:p w:rsidR="00CB4768" w:rsidRPr="00556620" w:rsidRDefault="00AC52B7" w:rsidP="00CB4768">
      <w:pPr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br/>
      </w:r>
      <w:r w:rsidR="00CB4768" w:rsidRPr="00556620">
        <w:rPr>
          <w:rFonts w:ascii="Times New Roman" w:hAnsi="Times New Roman"/>
          <w:b/>
          <w:i/>
          <w:u w:val="single"/>
        </w:rPr>
        <w:t>a) Recepcja obiektu hotelarskiego</w:t>
      </w:r>
    </w:p>
    <w:p w:rsidR="00CB4768" w:rsidRPr="00556620" w:rsidRDefault="00CB4768" w:rsidP="00CB47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praca na poszczególnych stanowiskach  w recepcji hotelowej,</w:t>
      </w:r>
    </w:p>
    <w:p w:rsidR="00CB4768" w:rsidRPr="00556620" w:rsidRDefault="00CB4768" w:rsidP="00CB47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obsługa zaawansowanych systemów recepcyjnych,</w:t>
      </w:r>
    </w:p>
    <w:p w:rsidR="00CB4768" w:rsidRPr="00556620" w:rsidRDefault="00CB4768" w:rsidP="00CB47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lastRenderedPageBreak/>
        <w:t>obsługa zaawansowanych systemów rezerwacyjnych,</w:t>
      </w:r>
    </w:p>
    <w:p w:rsidR="00CB4768" w:rsidRPr="00556620" w:rsidRDefault="00CB4768" w:rsidP="00CB47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obsługa komputera oraz innych urządzeń elektronicznych  np. terminale POS, kasa fiskalna,</w:t>
      </w:r>
    </w:p>
    <w:p w:rsidR="00CB4768" w:rsidRPr="00556620" w:rsidRDefault="00CB4768" w:rsidP="00CB47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doskonalenie umiejętności przyjmowania i wysyłania korespondencji,</w:t>
      </w:r>
    </w:p>
    <w:p w:rsidR="00CB4768" w:rsidRPr="00556620" w:rsidRDefault="00CB4768" w:rsidP="00CB47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doskonalenie umiejętności ustalania kalkulacji cen usług,</w:t>
      </w:r>
    </w:p>
    <w:p w:rsidR="00CB4768" w:rsidRPr="00556620" w:rsidRDefault="00CB4768" w:rsidP="00CB47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prowadzenie dokumentacji recepcji,</w:t>
      </w:r>
    </w:p>
    <w:p w:rsidR="00CB4768" w:rsidRPr="00556620" w:rsidRDefault="00CB4768" w:rsidP="00CB47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</w:rPr>
      </w:pPr>
      <w:r w:rsidRPr="00556620">
        <w:rPr>
          <w:rFonts w:ascii="Times New Roman" w:hAnsi="Times New Roman"/>
        </w:rPr>
        <w:t>doskonalenie umiejętności obsługi gościa z wykazaniem się znajomością języka obcego zawodowego.</w:t>
      </w:r>
    </w:p>
    <w:p w:rsidR="00CB4768" w:rsidRPr="00556620" w:rsidRDefault="00CB4768" w:rsidP="00CB4768">
      <w:pPr>
        <w:jc w:val="both"/>
        <w:rPr>
          <w:rFonts w:ascii="Times New Roman" w:hAnsi="Times New Roman"/>
          <w:b/>
          <w:i/>
          <w:u w:val="single"/>
        </w:rPr>
      </w:pPr>
      <w:r w:rsidRPr="00556620">
        <w:rPr>
          <w:rFonts w:ascii="Times New Roman" w:hAnsi="Times New Roman"/>
          <w:b/>
          <w:i/>
          <w:u w:val="single"/>
        </w:rPr>
        <w:t>b) Część mieszkalna obiektu hotelarskiego</w:t>
      </w:r>
    </w:p>
    <w:p w:rsidR="00CB4768" w:rsidRPr="00556620" w:rsidRDefault="00CB4768" w:rsidP="00CB47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zapoznanie się z układem funkcjonalnym i komunikacyjnym zakładu hotelarskiego,</w:t>
      </w:r>
    </w:p>
    <w:p w:rsidR="00CB4768" w:rsidRPr="00556620" w:rsidRDefault="00CB4768" w:rsidP="00CB47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zapoznanie się z systemem i technikami sprzątania jednostek mieszkalnych oraz pomieszczeń sanitarnych w praktyce ( wykorzystanie wózka obsługi pięter),</w:t>
      </w:r>
    </w:p>
    <w:p w:rsidR="00CB4768" w:rsidRPr="00556620" w:rsidRDefault="00CB4768" w:rsidP="00CB47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umiejętność dostosowania narzędzi pracy – środków czystości,</w:t>
      </w:r>
    </w:p>
    <w:p w:rsidR="00CB4768" w:rsidRPr="00556620" w:rsidRDefault="00CB4768" w:rsidP="00CB47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umiejętność prawidłowego postępowania w ramach ochrony mienia gościa ( zasada nietykalności rzeczy gości ),</w:t>
      </w:r>
    </w:p>
    <w:p w:rsidR="00CB4768" w:rsidRPr="00556620" w:rsidRDefault="00CB4768" w:rsidP="00CB47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umiejętność zastosowania środków ochrony indywidualnej podczas wykonywania prac w obiekcie hotelarskim.</w:t>
      </w:r>
    </w:p>
    <w:p w:rsidR="00CB4768" w:rsidRPr="00556620" w:rsidRDefault="00CB4768" w:rsidP="00CB4768">
      <w:pPr>
        <w:jc w:val="both"/>
        <w:rPr>
          <w:rFonts w:ascii="Times New Roman" w:hAnsi="Times New Roman"/>
          <w:b/>
          <w:i/>
          <w:u w:val="single"/>
        </w:rPr>
      </w:pPr>
      <w:r w:rsidRPr="00556620">
        <w:rPr>
          <w:rFonts w:ascii="Times New Roman" w:hAnsi="Times New Roman"/>
          <w:b/>
          <w:i/>
          <w:u w:val="single"/>
        </w:rPr>
        <w:t>c) Część gastronomiczna obiektu hotelarskiego</w:t>
      </w:r>
    </w:p>
    <w:p w:rsidR="00CB4768" w:rsidRPr="00556620" w:rsidRDefault="00CB4768" w:rsidP="00CB47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znajomość organizacji pracy na sali restauracyjnej,</w:t>
      </w:r>
    </w:p>
    <w:p w:rsidR="00CB4768" w:rsidRPr="00556620" w:rsidRDefault="00CB4768" w:rsidP="00CB47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czynny udział w przygotowaniu sali  konsumpcyjnej,</w:t>
      </w:r>
    </w:p>
    <w:p w:rsidR="00CB4768" w:rsidRPr="00556620" w:rsidRDefault="00CB4768" w:rsidP="00CB47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stosowanie przez ucznia  sposobów rozliczania produkcji i sporządzania dokumentacji,</w:t>
      </w:r>
    </w:p>
    <w:p w:rsidR="00CB4768" w:rsidRPr="00556620" w:rsidRDefault="00CB4768" w:rsidP="00CB47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umiejętność obsługi urządzeń w dziale gastronomicznym, poznanie wyposażenia kuchni,</w:t>
      </w:r>
    </w:p>
    <w:p w:rsidR="00CB4768" w:rsidRPr="00556620" w:rsidRDefault="00CB4768" w:rsidP="00CB47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umiejętność rozliczania usług.</w:t>
      </w:r>
    </w:p>
    <w:p w:rsidR="00CB4768" w:rsidRPr="00556620" w:rsidRDefault="00CB4768" w:rsidP="00CB4768">
      <w:pPr>
        <w:jc w:val="both"/>
        <w:rPr>
          <w:rFonts w:ascii="Times New Roman" w:hAnsi="Times New Roman"/>
          <w:b/>
          <w:i/>
          <w:u w:val="single"/>
        </w:rPr>
      </w:pPr>
      <w:r w:rsidRPr="00556620">
        <w:rPr>
          <w:rFonts w:ascii="Times New Roman" w:hAnsi="Times New Roman"/>
          <w:b/>
          <w:i/>
          <w:u w:val="single"/>
        </w:rPr>
        <w:t>d) Usługi dodatkowe w obiekcie hotelarskim</w:t>
      </w:r>
    </w:p>
    <w:p w:rsidR="00CB4768" w:rsidRPr="00556620" w:rsidRDefault="00CB4768" w:rsidP="00CB47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 xml:space="preserve">zapoznanie ucznia – stażysty z istotą i specyfiką świadczeń, rozliczania i promocji usług dodatkowych, np.: przyjęcie zlecenia, realizacja i rozliczenie usługi </w:t>
      </w:r>
      <w:proofErr w:type="spellStart"/>
      <w:r w:rsidRPr="00556620">
        <w:rPr>
          <w:rFonts w:ascii="Times New Roman" w:hAnsi="Times New Roman"/>
        </w:rPr>
        <w:t>room</w:t>
      </w:r>
      <w:proofErr w:type="spellEnd"/>
      <w:r w:rsidRPr="00556620">
        <w:rPr>
          <w:rFonts w:ascii="Times New Roman" w:hAnsi="Times New Roman"/>
        </w:rPr>
        <w:t xml:space="preserve"> – service; zaopatrzenie i rozliczenie mini baru; oferta centrum odnowy biologicznej; organizacja centrum usług konferencyjnych i inne</w:t>
      </w:r>
    </w:p>
    <w:p w:rsidR="00CB4768" w:rsidRPr="00556620" w:rsidRDefault="00CB4768" w:rsidP="00CB47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poznanie specyfiki i realizacji animacji czasu wolnego</w:t>
      </w:r>
    </w:p>
    <w:p w:rsidR="00CB4768" w:rsidRPr="00556620" w:rsidRDefault="00CB4768" w:rsidP="00CB47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umiejętność organizacji opieki nad dziećmi gości hotelowych.</w:t>
      </w:r>
    </w:p>
    <w:p w:rsidR="00CB4768" w:rsidRPr="00C36C86" w:rsidRDefault="00AC52B7" w:rsidP="00AC52B7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CB4768" w:rsidRPr="00C36C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Program stażu jest zgodny z kwalifikacjami w zawodzie, został opracowany przez Dyrektora Szkoły we współpracy z podmiotem przyjmującym z </w:t>
      </w:r>
      <w:r w:rsidR="00CB476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uwzględnieniem </w:t>
      </w:r>
      <w:r w:rsidR="00CB4768" w:rsidRPr="00C36C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predyspozycji psychofizycznych i zdrowotnych oraz poziomu wykształcenia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CB4768" w:rsidRPr="00C36C86">
        <w:rPr>
          <w:rFonts w:ascii="Times New Roman" w:eastAsia="Times New Roman" w:hAnsi="Times New Roman"/>
          <w:b/>
          <w:sz w:val="24"/>
          <w:szCs w:val="24"/>
          <w:lang w:eastAsia="pl-PL"/>
        </w:rPr>
        <w:t>i dotychczasowych kwalifikacji stażysty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2824C5" w:rsidRDefault="00CB4768" w:rsidP="00AC52B7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6C86">
        <w:rPr>
          <w:rFonts w:ascii="Times New Roman" w:eastAsia="Times New Roman" w:hAnsi="Times New Roman"/>
          <w:b/>
          <w:sz w:val="24"/>
          <w:szCs w:val="24"/>
          <w:lang w:eastAsia="pl-PL"/>
        </w:rPr>
        <w:t>Powyższa propozycja może być modyfikowana przez pracodawcę i dostosowywana do specyfiki przedsiębiorstwa</w:t>
      </w:r>
      <w:r w:rsidR="00AC52B7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AC52B7" w:rsidRDefault="00AC52B7" w:rsidP="00AC52B7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52B7" w:rsidRDefault="00AC52B7" w:rsidP="00AC52B7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52B7" w:rsidRDefault="00AC52B7" w:rsidP="00AC52B7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52B7" w:rsidRDefault="00AC52B7" w:rsidP="00AC52B7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………..……………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………..……………</w:t>
      </w:r>
    </w:p>
    <w:p w:rsidR="00AC52B7" w:rsidRPr="00AC52B7" w:rsidRDefault="00AC52B7" w:rsidP="00AC52B7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12"/>
        </w:rPr>
      </w:pPr>
      <w:r w:rsidRPr="00AC52B7">
        <w:rPr>
          <w:rFonts w:ascii="Times New Roman" w:eastAsia="Times New Roman" w:hAnsi="Times New Roman"/>
          <w:sz w:val="14"/>
          <w:szCs w:val="24"/>
          <w:lang w:eastAsia="pl-PL"/>
        </w:rPr>
        <w:t>PIECZĘĆ I PODPIS ZAKŁADU PRACY</w:t>
      </w:r>
      <w:r w:rsidRPr="00AC52B7">
        <w:rPr>
          <w:rFonts w:ascii="Times New Roman" w:eastAsia="Times New Roman" w:hAnsi="Times New Roman"/>
          <w:sz w:val="14"/>
          <w:szCs w:val="24"/>
          <w:lang w:eastAsia="pl-PL"/>
        </w:rPr>
        <w:tab/>
        <w:t>PIECZĘĆ I PODPIS ORGANIZATORA</w:t>
      </w:r>
    </w:p>
    <w:p w:rsidR="00AC52B7" w:rsidRPr="00AC52B7" w:rsidRDefault="00AC52B7" w:rsidP="00AC52B7">
      <w:pPr>
        <w:tabs>
          <w:tab w:val="left" w:pos="6521"/>
        </w:tabs>
        <w:spacing w:after="120"/>
        <w:jc w:val="both"/>
        <w:rPr>
          <w:rFonts w:ascii="Times New Roman" w:hAnsi="Times New Roman"/>
          <w:sz w:val="12"/>
        </w:rPr>
      </w:pPr>
    </w:p>
    <w:sectPr w:rsidR="00AC52B7" w:rsidRPr="00AC52B7" w:rsidSect="00EC7226">
      <w:head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5EE" w:rsidRDefault="00F655EE" w:rsidP="00CD6B75">
      <w:pPr>
        <w:spacing w:after="0" w:line="240" w:lineRule="auto"/>
      </w:pPr>
      <w:r>
        <w:separator/>
      </w:r>
    </w:p>
  </w:endnote>
  <w:endnote w:type="continuationSeparator" w:id="0">
    <w:p w:rsidR="00F655EE" w:rsidRDefault="00F655EE" w:rsidP="00CD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5EE" w:rsidRDefault="00F655EE" w:rsidP="00CD6B75">
      <w:pPr>
        <w:spacing w:after="0" w:line="240" w:lineRule="auto"/>
      </w:pPr>
      <w:r>
        <w:separator/>
      </w:r>
    </w:p>
  </w:footnote>
  <w:footnote w:type="continuationSeparator" w:id="0">
    <w:p w:rsidR="00F655EE" w:rsidRDefault="00F655EE" w:rsidP="00CD6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FC" w:rsidRPr="00556620" w:rsidRDefault="006D0FFC" w:rsidP="00CD6B75">
    <w:pPr>
      <w:pStyle w:val="Nagwek"/>
      <w:jc w:val="center"/>
      <w:rPr>
        <w:rFonts w:ascii="Times New Roman" w:hAnsi="Times New Roman"/>
        <w:u w:val="single"/>
      </w:rPr>
    </w:pPr>
    <w:r w:rsidRPr="00556620">
      <w:rPr>
        <w:rFonts w:ascii="Times New Roman" w:hAnsi="Times New Roman"/>
        <w:noProof/>
        <w:lang w:eastAsia="pl-PL"/>
      </w:rPr>
      <w:drawing>
        <wp:inline distT="0" distB="0" distL="0" distR="0">
          <wp:extent cx="5760720" cy="788419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56620">
      <w:rPr>
        <w:rFonts w:ascii="Times New Roman" w:hAnsi="Times New Roman"/>
        <w:b/>
      </w:rPr>
      <w:t>Projekt „Stawiamy na rozwój zawodowy uczniów i nauczycieli oraz współpracę</w:t>
    </w:r>
    <w:r w:rsidRPr="00556620">
      <w:rPr>
        <w:rFonts w:ascii="Times New Roman" w:hAnsi="Times New Roman"/>
        <w:b/>
      </w:rPr>
      <w:br/>
      <w:t xml:space="preserve"> z przedsiębiorcami”</w:t>
    </w:r>
    <w:r w:rsidRPr="00556620">
      <w:rPr>
        <w:rFonts w:ascii="Times New Roman" w:hAnsi="Times New Roman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3836F88"/>
    <w:multiLevelType w:val="hybridMultilevel"/>
    <w:tmpl w:val="8488E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A0C49"/>
    <w:multiLevelType w:val="hybridMultilevel"/>
    <w:tmpl w:val="E64222C2"/>
    <w:lvl w:ilvl="0" w:tplc="D6ECCEF6">
      <w:start w:val="1"/>
      <w:numFmt w:val="bullet"/>
      <w:pStyle w:val="lewyteks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F53D95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64F3F"/>
    <w:multiLevelType w:val="hybridMultilevel"/>
    <w:tmpl w:val="AE522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085976"/>
    <w:multiLevelType w:val="multilevel"/>
    <w:tmpl w:val="A1908E3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-5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AF57F37"/>
    <w:multiLevelType w:val="hybridMultilevel"/>
    <w:tmpl w:val="BB4CC5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E667F97"/>
    <w:multiLevelType w:val="hybridMultilevel"/>
    <w:tmpl w:val="75A22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004CA"/>
    <w:multiLevelType w:val="hybridMultilevel"/>
    <w:tmpl w:val="DE96BF6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AB5C38"/>
    <w:multiLevelType w:val="hybridMultilevel"/>
    <w:tmpl w:val="6BC00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8547B"/>
    <w:multiLevelType w:val="hybridMultilevel"/>
    <w:tmpl w:val="7778D5EA"/>
    <w:lvl w:ilvl="0" w:tplc="9A0669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06651C0"/>
    <w:multiLevelType w:val="hybridMultilevel"/>
    <w:tmpl w:val="A27AD044"/>
    <w:lvl w:ilvl="0" w:tplc="4D38E2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973314"/>
    <w:multiLevelType w:val="hybridMultilevel"/>
    <w:tmpl w:val="41BE6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FD5DAA"/>
    <w:multiLevelType w:val="hybridMultilevel"/>
    <w:tmpl w:val="FD509E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3643C7"/>
    <w:multiLevelType w:val="hybridMultilevel"/>
    <w:tmpl w:val="89364754"/>
    <w:lvl w:ilvl="0" w:tplc="CB923D10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6F43127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623281"/>
    <w:multiLevelType w:val="hybridMultilevel"/>
    <w:tmpl w:val="182EE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E57091"/>
    <w:multiLevelType w:val="hybridMultilevel"/>
    <w:tmpl w:val="3ABCC872"/>
    <w:lvl w:ilvl="0" w:tplc="91C253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436E6F"/>
    <w:multiLevelType w:val="hybridMultilevel"/>
    <w:tmpl w:val="EB4EA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1D4BD0"/>
    <w:multiLevelType w:val="hybridMultilevel"/>
    <w:tmpl w:val="592ED52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984FA7"/>
    <w:multiLevelType w:val="hybridMultilevel"/>
    <w:tmpl w:val="EE4EDD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1F35EF"/>
    <w:multiLevelType w:val="hybridMultilevel"/>
    <w:tmpl w:val="2EE8CE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21D2CC4"/>
    <w:multiLevelType w:val="hybridMultilevel"/>
    <w:tmpl w:val="4BEAC924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7" w15:restartNumberingAfterBreak="0">
    <w:nsid w:val="328D04E7"/>
    <w:multiLevelType w:val="hybridMultilevel"/>
    <w:tmpl w:val="A27AD044"/>
    <w:lvl w:ilvl="0" w:tplc="4D38E2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4B29E9"/>
    <w:multiLevelType w:val="hybridMultilevel"/>
    <w:tmpl w:val="139A52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593A8A"/>
    <w:multiLevelType w:val="hybridMultilevel"/>
    <w:tmpl w:val="75A22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823E2D"/>
    <w:multiLevelType w:val="hybridMultilevel"/>
    <w:tmpl w:val="B35A2382"/>
    <w:lvl w:ilvl="0" w:tplc="A552C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3642D"/>
    <w:multiLevelType w:val="hybridMultilevel"/>
    <w:tmpl w:val="484AD564"/>
    <w:lvl w:ilvl="0" w:tplc="F0D47FD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AE070F"/>
    <w:multiLevelType w:val="hybridMultilevel"/>
    <w:tmpl w:val="D4FC66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B93634"/>
    <w:multiLevelType w:val="hybridMultilevel"/>
    <w:tmpl w:val="D8B05030"/>
    <w:lvl w:ilvl="0" w:tplc="B352F192">
      <w:start w:val="1"/>
      <w:numFmt w:val="decimal"/>
      <w:lvlText w:val="%1."/>
      <w:lvlJc w:val="right"/>
      <w:pPr>
        <w:ind w:left="114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5E73AF"/>
    <w:multiLevelType w:val="hybridMultilevel"/>
    <w:tmpl w:val="89364754"/>
    <w:lvl w:ilvl="0" w:tplc="CB923D10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A743439"/>
    <w:multiLevelType w:val="hybridMultilevel"/>
    <w:tmpl w:val="5C767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4335CE"/>
    <w:multiLevelType w:val="hybridMultilevel"/>
    <w:tmpl w:val="C33A15A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1215B7A"/>
    <w:multiLevelType w:val="hybridMultilevel"/>
    <w:tmpl w:val="247057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5475D1"/>
    <w:multiLevelType w:val="hybridMultilevel"/>
    <w:tmpl w:val="31E0D7E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C25BB3"/>
    <w:multiLevelType w:val="hybridMultilevel"/>
    <w:tmpl w:val="6718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722303"/>
    <w:multiLevelType w:val="hybridMultilevel"/>
    <w:tmpl w:val="DDE6744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45F208E1"/>
    <w:multiLevelType w:val="hybridMultilevel"/>
    <w:tmpl w:val="B7D014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48674F4A"/>
    <w:multiLevelType w:val="hybridMultilevel"/>
    <w:tmpl w:val="79C86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B03A7D"/>
    <w:multiLevelType w:val="hybridMultilevel"/>
    <w:tmpl w:val="FAAE74E2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4" w15:restartNumberingAfterBreak="0">
    <w:nsid w:val="4BEF5DC0"/>
    <w:multiLevelType w:val="hybridMultilevel"/>
    <w:tmpl w:val="B58C2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424D11"/>
    <w:multiLevelType w:val="hybridMultilevel"/>
    <w:tmpl w:val="30CAFDCE"/>
    <w:lvl w:ilvl="0" w:tplc="D63AE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F715768"/>
    <w:multiLevelType w:val="singleLevel"/>
    <w:tmpl w:val="0415000F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</w:abstractNum>
  <w:abstractNum w:abstractNumId="47" w15:restartNumberingAfterBreak="0">
    <w:nsid w:val="50BA2A07"/>
    <w:multiLevelType w:val="hybridMultilevel"/>
    <w:tmpl w:val="F2DC8CDA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 w15:restartNumberingAfterBreak="0">
    <w:nsid w:val="543F4BE1"/>
    <w:multiLevelType w:val="hybridMultilevel"/>
    <w:tmpl w:val="63B20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AA00D3"/>
    <w:multiLevelType w:val="hybridMultilevel"/>
    <w:tmpl w:val="8480AF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720684"/>
    <w:multiLevelType w:val="hybridMultilevel"/>
    <w:tmpl w:val="45CC3734"/>
    <w:lvl w:ilvl="0" w:tplc="0EF07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8902E9"/>
    <w:multiLevelType w:val="hybridMultilevel"/>
    <w:tmpl w:val="3A928028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 w15:restartNumberingAfterBreak="0">
    <w:nsid w:val="5C382796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5A25FA"/>
    <w:multiLevelType w:val="hybridMultilevel"/>
    <w:tmpl w:val="DF74D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0C356F"/>
    <w:multiLevelType w:val="hybridMultilevel"/>
    <w:tmpl w:val="3FAE4D9E"/>
    <w:lvl w:ilvl="0" w:tplc="9A0669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5EBA53D5"/>
    <w:multiLevelType w:val="hybridMultilevel"/>
    <w:tmpl w:val="C06CA4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6" w15:restartNumberingAfterBreak="0">
    <w:nsid w:val="5F0D4E82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E047CB"/>
    <w:multiLevelType w:val="hybridMultilevel"/>
    <w:tmpl w:val="099A9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FA02B1"/>
    <w:multiLevelType w:val="multilevel"/>
    <w:tmpl w:val="BA3ABA2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5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64537D8"/>
    <w:multiLevelType w:val="hybridMultilevel"/>
    <w:tmpl w:val="2DAA43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67881C99"/>
    <w:multiLevelType w:val="hybridMultilevel"/>
    <w:tmpl w:val="8D68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40274B"/>
    <w:multiLevelType w:val="hybridMultilevel"/>
    <w:tmpl w:val="637C2C54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2" w15:restartNumberingAfterBreak="0">
    <w:nsid w:val="6B87657F"/>
    <w:multiLevelType w:val="singleLevel"/>
    <w:tmpl w:val="0AE2ED02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</w:abstractNum>
  <w:abstractNum w:abstractNumId="63" w15:restartNumberingAfterBreak="0">
    <w:nsid w:val="6E7B31CE"/>
    <w:multiLevelType w:val="hybridMultilevel"/>
    <w:tmpl w:val="DF902114"/>
    <w:lvl w:ilvl="0" w:tplc="67D48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B02AC4"/>
    <w:multiLevelType w:val="hybridMultilevel"/>
    <w:tmpl w:val="D3B0A7E0"/>
    <w:lvl w:ilvl="0" w:tplc="B7AE0CD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73F5C"/>
    <w:multiLevelType w:val="hybridMultilevel"/>
    <w:tmpl w:val="05E8E74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6" w15:restartNumberingAfterBreak="0">
    <w:nsid w:val="77D32565"/>
    <w:multiLevelType w:val="hybridMultilevel"/>
    <w:tmpl w:val="788C0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A47B79"/>
    <w:multiLevelType w:val="hybridMultilevel"/>
    <w:tmpl w:val="848A3EA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FC1B0D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69" w15:restartNumberingAfterBreak="0">
    <w:nsid w:val="7E4C0C42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70" w15:restartNumberingAfterBreak="0">
    <w:nsid w:val="7FEA1508"/>
    <w:multiLevelType w:val="hybridMultilevel"/>
    <w:tmpl w:val="6FD0EC72"/>
    <w:lvl w:ilvl="0" w:tplc="6466F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67"/>
  </w:num>
  <w:num w:numId="4">
    <w:abstractNumId w:val="3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27"/>
  </w:num>
  <w:num w:numId="11">
    <w:abstractNumId w:val="16"/>
  </w:num>
  <w:num w:numId="12">
    <w:abstractNumId w:val="45"/>
  </w:num>
  <w:num w:numId="13">
    <w:abstractNumId w:val="17"/>
  </w:num>
  <w:num w:numId="14">
    <w:abstractNumId w:val="12"/>
  </w:num>
  <w:num w:numId="15">
    <w:abstractNumId w:val="49"/>
  </w:num>
  <w:num w:numId="16">
    <w:abstractNumId w:val="38"/>
  </w:num>
  <w:num w:numId="17">
    <w:abstractNumId w:val="32"/>
  </w:num>
  <w:num w:numId="18">
    <w:abstractNumId w:val="31"/>
  </w:num>
  <w:num w:numId="19">
    <w:abstractNumId w:val="7"/>
  </w:num>
  <w:num w:numId="20">
    <w:abstractNumId w:val="50"/>
  </w:num>
  <w:num w:numId="21">
    <w:abstractNumId w:val="13"/>
  </w:num>
  <w:num w:numId="22">
    <w:abstractNumId w:val="53"/>
  </w:num>
  <w:num w:numId="23">
    <w:abstractNumId w:val="46"/>
  </w:num>
  <w:num w:numId="24">
    <w:abstractNumId w:val="36"/>
  </w:num>
  <w:num w:numId="25">
    <w:abstractNumId w:val="14"/>
  </w:num>
  <w:num w:numId="26">
    <w:abstractNumId w:val="54"/>
  </w:num>
  <w:num w:numId="27">
    <w:abstractNumId w:val="65"/>
  </w:num>
  <w:num w:numId="28">
    <w:abstractNumId w:val="42"/>
  </w:num>
  <w:num w:numId="29">
    <w:abstractNumId w:val="5"/>
  </w:num>
  <w:num w:numId="30">
    <w:abstractNumId w:val="59"/>
  </w:num>
  <w:num w:numId="31">
    <w:abstractNumId w:val="63"/>
  </w:num>
  <w:num w:numId="32">
    <w:abstractNumId w:val="25"/>
  </w:num>
  <w:num w:numId="33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8"/>
  </w:num>
  <w:num w:numId="37">
    <w:abstractNumId w:val="9"/>
  </w:num>
  <w:num w:numId="38">
    <w:abstractNumId w:val="24"/>
  </w:num>
  <w:num w:numId="39">
    <w:abstractNumId w:val="20"/>
  </w:num>
  <w:num w:numId="40">
    <w:abstractNumId w:val="60"/>
  </w:num>
  <w:num w:numId="41">
    <w:abstractNumId w:val="44"/>
  </w:num>
  <w:num w:numId="42">
    <w:abstractNumId w:val="48"/>
  </w:num>
  <w:num w:numId="43">
    <w:abstractNumId w:val="22"/>
  </w:num>
  <w:num w:numId="44">
    <w:abstractNumId w:val="39"/>
  </w:num>
  <w:num w:numId="45">
    <w:abstractNumId w:val="8"/>
  </w:num>
  <w:num w:numId="46">
    <w:abstractNumId w:val="57"/>
  </w:num>
  <w:num w:numId="47">
    <w:abstractNumId w:val="35"/>
  </w:num>
  <w:num w:numId="48">
    <w:abstractNumId w:val="6"/>
  </w:num>
  <w:num w:numId="49">
    <w:abstractNumId w:val="11"/>
  </w:num>
  <w:num w:numId="50">
    <w:abstractNumId w:val="64"/>
  </w:num>
  <w:num w:numId="51">
    <w:abstractNumId w:val="70"/>
  </w:num>
  <w:num w:numId="52">
    <w:abstractNumId w:val="66"/>
  </w:num>
  <w:num w:numId="53">
    <w:abstractNumId w:val="21"/>
  </w:num>
  <w:num w:numId="54">
    <w:abstractNumId w:val="26"/>
  </w:num>
  <w:num w:numId="55">
    <w:abstractNumId w:val="18"/>
  </w:num>
  <w:num w:numId="56">
    <w:abstractNumId w:val="33"/>
  </w:num>
  <w:num w:numId="57">
    <w:abstractNumId w:val="40"/>
  </w:num>
  <w:num w:numId="58">
    <w:abstractNumId w:val="10"/>
  </w:num>
  <w:num w:numId="59">
    <w:abstractNumId w:val="61"/>
  </w:num>
  <w:num w:numId="60">
    <w:abstractNumId w:val="51"/>
  </w:num>
  <w:num w:numId="61">
    <w:abstractNumId w:val="47"/>
  </w:num>
  <w:num w:numId="62">
    <w:abstractNumId w:val="41"/>
  </w:num>
  <w:num w:numId="63">
    <w:abstractNumId w:val="43"/>
  </w:num>
  <w:num w:numId="64">
    <w:abstractNumId w:val="55"/>
  </w:num>
  <w:num w:numId="65">
    <w:abstractNumId w:val="62"/>
  </w:num>
  <w:num w:numId="66">
    <w:abstractNumId w:val="34"/>
  </w:num>
  <w:num w:numId="67">
    <w:abstractNumId w:val="56"/>
  </w:num>
  <w:num w:numId="68">
    <w:abstractNumId w:val="19"/>
  </w:num>
  <w:num w:numId="69">
    <w:abstractNumId w:val="68"/>
  </w:num>
  <w:num w:numId="70">
    <w:abstractNumId w:val="69"/>
  </w:num>
  <w:num w:numId="71">
    <w:abstractNumId w:val="52"/>
  </w:num>
  <w:num w:numId="72">
    <w:abstractNumId w:val="2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8F"/>
    <w:rsid w:val="00010A58"/>
    <w:rsid w:val="00015AC0"/>
    <w:rsid w:val="00026322"/>
    <w:rsid w:val="000277BF"/>
    <w:rsid w:val="00042143"/>
    <w:rsid w:val="00050367"/>
    <w:rsid w:val="000766AF"/>
    <w:rsid w:val="000C2F36"/>
    <w:rsid w:val="000E2BB2"/>
    <w:rsid w:val="000E63F6"/>
    <w:rsid w:val="001045AA"/>
    <w:rsid w:val="001153B6"/>
    <w:rsid w:val="001441E0"/>
    <w:rsid w:val="00161C59"/>
    <w:rsid w:val="001678A1"/>
    <w:rsid w:val="001B0D74"/>
    <w:rsid w:val="001C7277"/>
    <w:rsid w:val="002121A8"/>
    <w:rsid w:val="002347FD"/>
    <w:rsid w:val="00263FE1"/>
    <w:rsid w:val="002824C5"/>
    <w:rsid w:val="002902E9"/>
    <w:rsid w:val="00294E85"/>
    <w:rsid w:val="002A62BC"/>
    <w:rsid w:val="002A6AA8"/>
    <w:rsid w:val="002C29D1"/>
    <w:rsid w:val="002E53E1"/>
    <w:rsid w:val="003053DA"/>
    <w:rsid w:val="00313461"/>
    <w:rsid w:val="0035565C"/>
    <w:rsid w:val="00396370"/>
    <w:rsid w:val="003D4786"/>
    <w:rsid w:val="00421AB3"/>
    <w:rsid w:val="0045256F"/>
    <w:rsid w:val="0048284E"/>
    <w:rsid w:val="004B75C2"/>
    <w:rsid w:val="004F2A94"/>
    <w:rsid w:val="0051743F"/>
    <w:rsid w:val="00546390"/>
    <w:rsid w:val="005555E5"/>
    <w:rsid w:val="00556620"/>
    <w:rsid w:val="00563FFB"/>
    <w:rsid w:val="00572C91"/>
    <w:rsid w:val="00594594"/>
    <w:rsid w:val="005C1841"/>
    <w:rsid w:val="005C4A4C"/>
    <w:rsid w:val="005D7FE4"/>
    <w:rsid w:val="0060411E"/>
    <w:rsid w:val="0060761A"/>
    <w:rsid w:val="00654CA6"/>
    <w:rsid w:val="0065627D"/>
    <w:rsid w:val="00681A72"/>
    <w:rsid w:val="00682DEF"/>
    <w:rsid w:val="00682F99"/>
    <w:rsid w:val="00694DE7"/>
    <w:rsid w:val="006A272E"/>
    <w:rsid w:val="006A5B6D"/>
    <w:rsid w:val="006D0FFC"/>
    <w:rsid w:val="006D5FDB"/>
    <w:rsid w:val="007378D2"/>
    <w:rsid w:val="00782ADA"/>
    <w:rsid w:val="00794031"/>
    <w:rsid w:val="007A069E"/>
    <w:rsid w:val="007A3285"/>
    <w:rsid w:val="00845F90"/>
    <w:rsid w:val="0086115F"/>
    <w:rsid w:val="0088386B"/>
    <w:rsid w:val="008A6CEF"/>
    <w:rsid w:val="008C40FD"/>
    <w:rsid w:val="008D5994"/>
    <w:rsid w:val="00903C96"/>
    <w:rsid w:val="00906151"/>
    <w:rsid w:val="00920E1A"/>
    <w:rsid w:val="00922631"/>
    <w:rsid w:val="009303BA"/>
    <w:rsid w:val="00932697"/>
    <w:rsid w:val="00960975"/>
    <w:rsid w:val="00A26E3E"/>
    <w:rsid w:val="00A37DDD"/>
    <w:rsid w:val="00A53D27"/>
    <w:rsid w:val="00A65F3C"/>
    <w:rsid w:val="00A74E59"/>
    <w:rsid w:val="00A87E82"/>
    <w:rsid w:val="00AC1626"/>
    <w:rsid w:val="00AC52B7"/>
    <w:rsid w:val="00B129E8"/>
    <w:rsid w:val="00B1433D"/>
    <w:rsid w:val="00B202B8"/>
    <w:rsid w:val="00B2224E"/>
    <w:rsid w:val="00B54133"/>
    <w:rsid w:val="00B67AC9"/>
    <w:rsid w:val="00B70A00"/>
    <w:rsid w:val="00B77D21"/>
    <w:rsid w:val="00C15497"/>
    <w:rsid w:val="00C36C86"/>
    <w:rsid w:val="00C36DB4"/>
    <w:rsid w:val="00C4118F"/>
    <w:rsid w:val="00C43897"/>
    <w:rsid w:val="00C456EB"/>
    <w:rsid w:val="00C66466"/>
    <w:rsid w:val="00C82933"/>
    <w:rsid w:val="00CA5F78"/>
    <w:rsid w:val="00CB4768"/>
    <w:rsid w:val="00CC7330"/>
    <w:rsid w:val="00CD6B75"/>
    <w:rsid w:val="00CF14A3"/>
    <w:rsid w:val="00D3012E"/>
    <w:rsid w:val="00D3646A"/>
    <w:rsid w:val="00D5738F"/>
    <w:rsid w:val="00D63A14"/>
    <w:rsid w:val="00D8305C"/>
    <w:rsid w:val="00DB05EC"/>
    <w:rsid w:val="00DB2F7F"/>
    <w:rsid w:val="00DC73C7"/>
    <w:rsid w:val="00E13DA9"/>
    <w:rsid w:val="00E37B69"/>
    <w:rsid w:val="00E70B11"/>
    <w:rsid w:val="00E743E4"/>
    <w:rsid w:val="00E755E0"/>
    <w:rsid w:val="00E91AC4"/>
    <w:rsid w:val="00EC7226"/>
    <w:rsid w:val="00ED6DC6"/>
    <w:rsid w:val="00ED7659"/>
    <w:rsid w:val="00F11EEA"/>
    <w:rsid w:val="00F655EE"/>
    <w:rsid w:val="00F85FF0"/>
    <w:rsid w:val="00FC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32D87-D0E4-4E08-8352-2C673AC4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18F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167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11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411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4118F"/>
    <w:pPr>
      <w:spacing w:before="100" w:beforeAutospacing="1" w:after="100" w:afterAutospacing="1" w:line="240" w:lineRule="auto"/>
      <w:ind w:left="720"/>
      <w:contextualSpacing/>
      <w:jc w:val="both"/>
    </w:pPr>
  </w:style>
  <w:style w:type="paragraph" w:styleId="Tekstpodstawowywcity">
    <w:name w:val="Body Text Indent"/>
    <w:basedOn w:val="Normalny"/>
    <w:link w:val="TekstpodstawowywcityZnak"/>
    <w:rsid w:val="00C4118F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11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2A6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B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B7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7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01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012E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678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kapitzlist1">
    <w:name w:val="Akapit z listą1"/>
    <w:basedOn w:val="Normalny"/>
    <w:rsid w:val="00294E85"/>
    <w:pPr>
      <w:tabs>
        <w:tab w:val="num" w:pos="720"/>
      </w:tabs>
      <w:suppressAutoHyphens/>
      <w:spacing w:line="100" w:lineRule="atLeast"/>
      <w:ind w:left="720" w:hanging="360"/>
      <w:outlineLvl w:val="0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lewytekst">
    <w:name w:val="lewy tekst"/>
    <w:basedOn w:val="Akapitzlist"/>
    <w:qFormat/>
    <w:rsid w:val="00294E85"/>
    <w:pPr>
      <w:numPr>
        <w:numId w:val="48"/>
      </w:numPr>
      <w:spacing w:before="0" w:beforeAutospacing="0" w:after="0" w:afterAutospacing="0"/>
      <w:ind w:left="357" w:hanging="357"/>
      <w:jc w:val="left"/>
    </w:pPr>
    <w:rPr>
      <w:sz w:val="20"/>
      <w:szCs w:val="20"/>
    </w:rPr>
  </w:style>
  <w:style w:type="paragraph" w:customStyle="1" w:styleId="lewytabela">
    <w:name w:val="lewy tabela"/>
    <w:basedOn w:val="lewytekst"/>
    <w:link w:val="lewytabelaZnak"/>
    <w:qFormat/>
    <w:rsid w:val="00294E85"/>
    <w:rPr>
      <w:sz w:val="18"/>
    </w:rPr>
  </w:style>
  <w:style w:type="character" w:customStyle="1" w:styleId="lewytabelaZnak">
    <w:name w:val="lewy tabela Znak"/>
    <w:link w:val="lewytabela"/>
    <w:rsid w:val="00294E85"/>
    <w:rPr>
      <w:rFonts w:ascii="Calibri" w:eastAsia="Calibri" w:hAnsi="Calibri" w:cs="Times New Roman"/>
      <w:sz w:val="18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24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24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5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777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403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23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2A2CC-2C72-43FB-A332-A5ADB08E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Pracownia Ekonom</cp:lastModifiedBy>
  <cp:revision>3</cp:revision>
  <cp:lastPrinted>2022-04-13T10:09:00Z</cp:lastPrinted>
  <dcterms:created xsi:type="dcterms:W3CDTF">2022-04-13T10:46:00Z</dcterms:created>
  <dcterms:modified xsi:type="dcterms:W3CDTF">2023-06-19T07:50:00Z</dcterms:modified>
</cp:coreProperties>
</file>