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21E21" w:rsidRPr="00556620" w:rsidRDefault="00A21E21" w:rsidP="00A21E21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NA STANOWISKACH ZWIĄZANYCH Z </w:t>
      </w:r>
      <w:r w:rsidRPr="005566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6620">
        <w:rPr>
          <w:rFonts w:ascii="Times New Roman" w:hAnsi="Times New Roman"/>
          <w:b/>
          <w:sz w:val="24"/>
          <w:szCs w:val="24"/>
          <w:shd w:val="clear" w:color="auto" w:fill="FFFFFF"/>
        </w:rPr>
        <w:t>KSZTAŁTOWANIEM ŚRODOWISKA</w:t>
      </w:r>
      <w:r w:rsidRPr="00556620">
        <w:rPr>
          <w:rFonts w:ascii="Times New Roman" w:hAnsi="Times New Roman"/>
          <w:b/>
          <w:sz w:val="24"/>
          <w:szCs w:val="24"/>
        </w:rPr>
        <w:t>- TECHNIK ARCHITEKTURY KRAJOBRAZU</w:t>
      </w:r>
    </w:p>
    <w:p w:rsidR="00A21E21" w:rsidRPr="00556620" w:rsidRDefault="00A21E21" w:rsidP="00A21E21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A21E21" w:rsidRPr="00556620" w:rsidRDefault="00A21E21" w:rsidP="00A21E21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technik architektury krajobrazu i ma za zadanie rozszerzyć możliwości zdobycia umiejętności praktycznych związanych z wykonywaniem dodatkowych zadań zawodowych na innych stanowiskach w zakładach pracy.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21E21" w:rsidRPr="00556620" w:rsidRDefault="00A21E21" w:rsidP="00A21E21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21E21" w:rsidRPr="00556620" w:rsidRDefault="00A21E21" w:rsidP="00A21E21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realizowany będzie w roku szkolnym 2021/2022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1E21" w:rsidRPr="00556620" w:rsidRDefault="00A21E21" w:rsidP="00A21E21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21E21" w:rsidRPr="00556620" w:rsidRDefault="00A21E21" w:rsidP="00A21E21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21E21" w:rsidRPr="00556620" w:rsidRDefault="00A21E21" w:rsidP="00A21E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E21" w:rsidRPr="00556620" w:rsidRDefault="00A21E21" w:rsidP="00A21E21">
      <w:pPr>
        <w:pStyle w:val="Tekstpodstawowywcity"/>
        <w:numPr>
          <w:ilvl w:val="0"/>
          <w:numId w:val="10"/>
        </w:numPr>
        <w:rPr>
          <w:b/>
          <w:szCs w:val="24"/>
        </w:rPr>
      </w:pPr>
      <w:r w:rsidRPr="00556620">
        <w:rPr>
          <w:b/>
          <w:szCs w:val="24"/>
          <w:u w:val="single"/>
        </w:rPr>
        <w:t>Ocena predyspozycji zawodowych stażysty</w:t>
      </w:r>
      <w:r w:rsidRPr="00556620">
        <w:rPr>
          <w:b/>
          <w:szCs w:val="24"/>
        </w:rPr>
        <w:t xml:space="preserve"> (diagnoza kompetencji i kwalifikacji stażysty)</w:t>
      </w:r>
    </w:p>
    <w:p w:rsidR="00A21E21" w:rsidRPr="00556620" w:rsidRDefault="00A21E21" w:rsidP="00A21E21">
      <w:pPr>
        <w:pStyle w:val="Tekstpodstawowywcity"/>
        <w:ind w:left="720" w:firstLine="0"/>
        <w:jc w:val="center"/>
        <w:rPr>
          <w:b/>
          <w:szCs w:val="24"/>
        </w:rPr>
      </w:pPr>
      <w:r w:rsidRPr="00556620">
        <w:rPr>
          <w:szCs w:val="24"/>
        </w:rPr>
        <w:t xml:space="preserve">OCENA   PREDYSPOZYCJI   ZAWODOWYCH   STAŻYSTY   </w:t>
      </w:r>
      <w:r>
        <w:rPr>
          <w:szCs w:val="24"/>
        </w:rPr>
        <w:br/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Ocena predyspozycji zawodowych poszczególnych stażystów, diagnoza ich kompetencji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>i kwalifikacji  wstępnie  została  dokonana,  podczas  spotkań  grupowych  i indywidualnych dotyczących realizacji programów stażowych, we współpracy z Pracodawcą.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Na  podstawie  zestawienia  predyspozycji  zawodowych  i zainteresowań    uczniów 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 oczekiwaniami pracodawców dokonano przydziału uczniów do poszczególnych przedsiębiorstw. Opinia o przebiegu stażu oraz opis kompetencji zawodowych uzyskanych przez stażystę w wyniku odbycia stażu zostanie dokonany przez opiekuna stażu w zakładzie pracy, co potwierdzone zostanie wpisem do dziennika stażu.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  Cel główny stażu zawodowego: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zorganizowanych  u  pracodawców.  Praca  w  rzeczywistych  warunkach    w  zawodzie  związanym  z  kształtowaniem  środowiska.    Przygotowanie  uczniów do  wejścia  na  rynek  pracy  oraz  zacieśnienie współpracy Zespołu Szkół Technicznych i Artystycznych w Lesku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>z pracodawcami w regionie.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   Cele/umiejętności szczegółowe/kompetencje, które uzyska stażysta: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Stażysta  w  zawodzie  technik  architektury  krajobrazu powinien  być  przygotowany  do  wykonywania następujących zadań zawodowych: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•scharakteryzowanie struktury organizacyjnej firmy,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•poznanie działalności marketingowej firmy,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•zorganizowanie własnego stanowiska pracy,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•szkółkowanie drzew i krzewów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•rozmnażanie drzew i krzewów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•komponowanie stanowisk  wystawowych w  punktach sprzedaży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•stosowanie zabiegów  pielęgnacyjnych 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•pakowanie roślin do transportu  i ich dystrybucja,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•rozmnażanie wybranych gatunków drzew i krzewów,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•kompletowanie zamówienia roślin na podstawie projektu,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•zwalczanie najczęściej występujących chorób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•zwalczanie najczęściej występujących szkodników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podstawowych cięć i formowań materiału szkółkarskiego,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   Ramowy rozkład tematyczny stażu: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Rozpoczęcie stażu. 8h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harmonogramem stażu.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z zakresu bhp, ppoż., ochrony środowiska i ergonomii.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ze strukturą organizacyjną zakładu, regulaminem wewnętrznym i z przepisami BHP,  ochrony przeciwpożarowej oraz ochrony środowiska, obowiązującymi w zakładzie.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działami, w których uczniowie będą odbywać staż.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Organizowanie stanowiska pracy. 5h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ze statusem pracownika, warunkami przyjęcia do pracy, oraz prawami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 obowiązkami  w  siedzibie  firmy,  oraz  charakterystyka  pracy w terenie.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Zapoznanie z organizacją stanowiska pracy. Przykładowe organizowanie swojego stanowiska pracy. Odpowiedni dobór środków, elementów do prawidłowego i bezpiecznego stworzenia stanowiska pracy. Weryfikacja zorganizowanego stanowiska pracy i jego ewentualna korekta.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Urządzanie i pielęgnacja obiektów architektury krajobrazu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82 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•rozpoznawanie konstrukcji obiektów budowlanych,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•dobieranie  materiałów,  sprzętu  i  narzędzi  do  prac  związanych  z budowa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•użytkowanie  sprzętu  i  narzędzi  do  wykonywania 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elementów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•sadzenie drzew i krzewów,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•zakładanie trawników,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•zakładanie kwietników sezonowych i trwałych,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trawników:  grabienie,  wałowanie,  nawożenie, podsiewanie łysin, odchwaszczanie,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•nawadnianie, koszenie i strzyżenie,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kwietników:  odkrywanie,  ciecie,  odchwaszczanie, usuwanie obumarłych części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•przekwitłych   kwiatostanów,   dosadzanie   brakujących   roślin, nawadnianie i nawożenie,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•ciecie krzewów, formowanie drzew i krzewów, wycinanie odrostów,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żywopłotów:  ciecie  ręczne  i   mechaniczne, odchwaszczanie, nawożenie żywopłotów,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•stosowanie  przepisów  bezpieczeństwa  i  higieny  pracy,  ochrony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przeciwpożarowej ochrony środowiska.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Produkcja roślin ozdobnych 33 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•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wysiewanie nasion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•pielęgnacja siewek,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•sadzenie siewek i ukorzenionych sadzonek roślin,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•przesadzanie roślin,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•przygotowanie roślin do wysadzania na miejsca stałe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 wykonywanie bieżących prac pielęgnacyjnych przy produkcji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bieżących prac pielęgnacyjnych w szkółce,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•przesadzanie roślin doniczkowych,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•stosowanie  przepisów  be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zpieczeństwa  i  higieny  pracy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,  ochrony przeciwpożarowej i ochrony środowiska.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Obsługa maszyn, pojazdów i urządzeń 20h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i konserwacja sprzętu, maszyn i urządzeń stosowanych w pielęgnacji terenów zieleni i zadrzewienia,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 i  konserwacja  urządzeń  stosowanych  w  pomieszczeniach produkcyjnych – szklarniach i tunelach,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maszyn i środków transportu wewnętrznego,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•stosowanie  przepisów  bezpieczeństwa  i  higieny  pracy,  ochrony przeciwpożarowej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ochrony środowiska.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Podsumowanie i ocena zaangażowania uczniów w wykonywane prace w czasie odbywania stażu – zaliczenie stażu  2h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•rozmowa opiekuna stażu ze stażystą /stażystami podsumowująca staż,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•przygotowanie dzienniczków do zaliczenia stażu,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   wskazówki na przyszłość.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Razem   150h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   Środki dydaktyczne/ wyposażenie stanowiska pracy: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sprzęt do urządzania i pielęgnacji obiektów architektury krajobrazu oraz produkcji roślin ozdobnych. </w:t>
      </w:r>
    </w:p>
    <w:p w:rsidR="00A21E21" w:rsidRPr="00556620" w:rsidRDefault="00A21E21" w:rsidP="00A21E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Prowadzenie dzienniczka stażu zawodowego:</w:t>
      </w:r>
    </w:p>
    <w:p w:rsidR="00A21E21" w:rsidRPr="00556620" w:rsidRDefault="00A21E21" w:rsidP="00A21E2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Dzienniczek stażu zawodowego stanowi podstawowy dokument zaliczenia stażu.</w:t>
      </w:r>
    </w:p>
    <w:p w:rsidR="00A21E21" w:rsidRPr="00556620" w:rsidRDefault="00A21E21" w:rsidP="00A21E2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Dzienniczek należy prowadzić bardzo starannie i czytelnie. </w:t>
      </w:r>
    </w:p>
    <w:p w:rsidR="00A21E21" w:rsidRPr="00556620" w:rsidRDefault="00A21E21" w:rsidP="00A21E2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FC6D67" w:rsidRDefault="00A21E21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460BEF" w:rsidRPr="00FC6D67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18" w:rsidRDefault="00181018" w:rsidP="00CD6B75">
      <w:pPr>
        <w:spacing w:after="0" w:line="240" w:lineRule="auto"/>
      </w:pPr>
      <w:r>
        <w:separator/>
      </w:r>
    </w:p>
  </w:endnote>
  <w:endnote w:type="continuationSeparator" w:id="0">
    <w:p w:rsidR="00181018" w:rsidRDefault="00181018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EF">
          <w:rPr>
            <w:noProof/>
          </w:rPr>
          <w:t>4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18" w:rsidRDefault="00181018" w:rsidP="00CD6B75">
      <w:pPr>
        <w:spacing w:after="0" w:line="240" w:lineRule="auto"/>
      </w:pPr>
      <w:r>
        <w:separator/>
      </w:r>
    </w:p>
  </w:footnote>
  <w:footnote w:type="continuationSeparator" w:id="0">
    <w:p w:rsidR="00181018" w:rsidRDefault="00181018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81018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1E21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A735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7571-9BC1-401F-A421-A3D029F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3</cp:revision>
  <cp:lastPrinted>2022-04-13T10:09:00Z</cp:lastPrinted>
  <dcterms:created xsi:type="dcterms:W3CDTF">2022-04-13T10:59:00Z</dcterms:created>
  <dcterms:modified xsi:type="dcterms:W3CDTF">2022-04-13T11:00:00Z</dcterms:modified>
</cp:coreProperties>
</file>